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5E0" w:rsidRPr="002E4C77" w:rsidRDefault="002E4C77" w:rsidP="00BE55E0">
      <w:pPr>
        <w:bidi/>
        <w:jc w:val="center"/>
        <w:rPr>
          <w:rFonts w:cs="B Nazanin"/>
          <w:sz w:val="72"/>
          <w:szCs w:val="72"/>
          <w:rtl/>
          <w:lang w:bidi="fa-IR"/>
        </w:rPr>
      </w:pPr>
      <w:r w:rsidRPr="002E4C77">
        <w:rPr>
          <w:rFonts w:cs="B Nazanin" w:hint="cs"/>
          <w:sz w:val="72"/>
          <w:szCs w:val="72"/>
          <w:rtl/>
          <w:lang w:bidi="fa-IR"/>
        </w:rPr>
        <w:t>بسمه تعالی</w:t>
      </w:r>
    </w:p>
    <w:p w:rsidR="00BE55E0" w:rsidRPr="002E4C77" w:rsidRDefault="00BE55E0" w:rsidP="00BE55E0">
      <w:pPr>
        <w:bidi/>
        <w:rPr>
          <w:rFonts w:cs="B Nazanin"/>
          <w:rtl/>
          <w:lang w:bidi="fa-IR"/>
        </w:rPr>
      </w:pPr>
    </w:p>
    <w:p w:rsidR="00BE55E0" w:rsidRPr="002E4C77" w:rsidRDefault="00BE55E0" w:rsidP="00BE55E0">
      <w:pPr>
        <w:bidi/>
        <w:jc w:val="center"/>
        <w:rPr>
          <w:rFonts w:cs="B Nazanin"/>
          <w:rtl/>
          <w:lang w:bidi="fa-IR"/>
        </w:rPr>
      </w:pPr>
    </w:p>
    <w:p w:rsidR="00BE55E0" w:rsidRPr="002E4C77" w:rsidRDefault="00BE55E0" w:rsidP="00BE55E0">
      <w:pPr>
        <w:bidi/>
        <w:jc w:val="center"/>
        <w:rPr>
          <w:rFonts w:cs="B Nazanin"/>
          <w:rtl/>
          <w:lang w:bidi="fa-IR"/>
        </w:rPr>
      </w:pPr>
    </w:p>
    <w:p w:rsidR="00BE55E0" w:rsidRPr="002E4C77" w:rsidRDefault="00BE55E0" w:rsidP="00BE55E0">
      <w:pPr>
        <w:bidi/>
        <w:jc w:val="center"/>
        <w:rPr>
          <w:rFonts w:cs="B Nazanin"/>
          <w:rtl/>
          <w:lang w:bidi="fa-IR"/>
        </w:rPr>
      </w:pPr>
    </w:p>
    <w:p w:rsidR="00BE55E0" w:rsidRPr="002E4C77" w:rsidRDefault="00BE55E0" w:rsidP="00BE55E0">
      <w:pPr>
        <w:bidi/>
        <w:jc w:val="center"/>
        <w:rPr>
          <w:rFonts w:cs="B Nazanin"/>
          <w:rtl/>
          <w:lang w:bidi="fa-IR"/>
        </w:rPr>
      </w:pPr>
    </w:p>
    <w:p w:rsidR="00BE55E0" w:rsidRPr="002E4C77" w:rsidRDefault="00BE55E0" w:rsidP="00BE55E0">
      <w:pPr>
        <w:bidi/>
        <w:jc w:val="center"/>
        <w:rPr>
          <w:rFonts w:cs="B Nazanin"/>
          <w:sz w:val="24"/>
          <w:szCs w:val="24"/>
          <w:rtl/>
          <w:lang w:bidi="fa-IR"/>
        </w:rPr>
      </w:pPr>
      <w:r w:rsidRPr="002E4C77">
        <w:rPr>
          <w:rFonts w:cs="B Nazanin" w:hint="cs"/>
          <w:sz w:val="40"/>
          <w:szCs w:val="40"/>
          <w:rtl/>
          <w:lang w:bidi="fa-IR"/>
        </w:rPr>
        <w:t>تاریخ شهر و شهرسازی جهان</w:t>
      </w:r>
    </w:p>
    <w:p w:rsidR="00BE55E0" w:rsidRPr="002E4C77" w:rsidRDefault="00BE55E0" w:rsidP="00BE55E0">
      <w:pPr>
        <w:bidi/>
        <w:jc w:val="center"/>
        <w:rPr>
          <w:rFonts w:cs="B Nazanin"/>
          <w:sz w:val="40"/>
          <w:szCs w:val="40"/>
          <w:rtl/>
          <w:lang w:bidi="fa-IR"/>
        </w:rPr>
      </w:pPr>
      <w:r w:rsidRPr="002E4C77">
        <w:rPr>
          <w:rFonts w:cs="B Nazanin" w:hint="cs"/>
          <w:sz w:val="40"/>
          <w:szCs w:val="40"/>
          <w:rtl/>
          <w:lang w:bidi="fa-IR"/>
        </w:rPr>
        <w:t>موضوع: قرون وسطی، پیدایش نطفه های شهری در اروپا</w:t>
      </w:r>
    </w:p>
    <w:p w:rsidR="002E4C77" w:rsidRPr="002E4C77" w:rsidRDefault="002E4C77">
      <w:pPr>
        <w:rPr>
          <w:rFonts w:cs="B Nazanin"/>
          <w:sz w:val="24"/>
          <w:szCs w:val="24"/>
          <w:rtl/>
          <w:lang w:bidi="fa-IR"/>
        </w:rPr>
      </w:pPr>
      <w:r w:rsidRPr="002E4C77">
        <w:rPr>
          <w:rFonts w:cs="B Nazanin"/>
          <w:sz w:val="24"/>
          <w:szCs w:val="24"/>
          <w:rtl/>
          <w:lang w:bidi="fa-IR"/>
        </w:rPr>
        <w:br w:type="page"/>
      </w:r>
    </w:p>
    <w:p w:rsidR="00F77D21" w:rsidRPr="0053336C" w:rsidRDefault="0045683D" w:rsidP="0053336C">
      <w:pPr>
        <w:bidi/>
        <w:rPr>
          <w:rFonts w:cs="B Nazanin"/>
          <w:sz w:val="32"/>
          <w:szCs w:val="32"/>
          <w:rtl/>
          <w:lang w:bidi="fa-IR"/>
        </w:rPr>
      </w:pPr>
      <w:r w:rsidRPr="002E4C77">
        <w:rPr>
          <w:rFonts w:cs="B Nazanin" w:hint="cs"/>
          <w:sz w:val="32"/>
          <w:szCs w:val="32"/>
          <w:rtl/>
          <w:lang w:bidi="fa-IR"/>
        </w:rPr>
        <w:lastRenderedPageBreak/>
        <w:t>فهرست</w:t>
      </w:r>
    </w:p>
    <w:p w:rsidR="0045683D" w:rsidRPr="002E4C77" w:rsidRDefault="0045683D" w:rsidP="00F77D21">
      <w:pPr>
        <w:bidi/>
        <w:rPr>
          <w:rFonts w:cs="B Nazanin"/>
          <w:sz w:val="28"/>
          <w:szCs w:val="28"/>
          <w:rtl/>
          <w:lang w:bidi="fa-IR"/>
        </w:rPr>
      </w:pPr>
      <w:r w:rsidRPr="002E4C77">
        <w:rPr>
          <w:rFonts w:cs="B Nazanin" w:hint="cs"/>
          <w:sz w:val="28"/>
          <w:szCs w:val="28"/>
          <w:rtl/>
          <w:lang w:bidi="fa-IR"/>
        </w:rPr>
        <w:t>چکیده</w:t>
      </w:r>
    </w:p>
    <w:p w:rsidR="0045683D" w:rsidRPr="002E4C77" w:rsidRDefault="00196923" w:rsidP="00196923">
      <w:pPr>
        <w:bidi/>
        <w:rPr>
          <w:rFonts w:cs="B Nazanin"/>
          <w:sz w:val="28"/>
          <w:szCs w:val="28"/>
          <w:rtl/>
          <w:lang w:bidi="fa-IR"/>
        </w:rPr>
      </w:pPr>
      <w:r w:rsidRPr="002E4C77">
        <w:rPr>
          <w:rFonts w:cs="B Nazanin" w:hint="cs"/>
          <w:sz w:val="28"/>
          <w:szCs w:val="28"/>
          <w:rtl/>
          <w:lang w:bidi="fa-IR"/>
        </w:rPr>
        <w:t>1-تحولات پیش از قرون وسطی</w:t>
      </w:r>
    </w:p>
    <w:p w:rsidR="00196923" w:rsidRPr="002E4C77" w:rsidRDefault="00196923" w:rsidP="00196923">
      <w:pPr>
        <w:bidi/>
        <w:rPr>
          <w:rFonts w:cs="B Nazanin"/>
          <w:sz w:val="28"/>
          <w:szCs w:val="28"/>
          <w:rtl/>
          <w:lang w:bidi="fa-IR"/>
        </w:rPr>
      </w:pPr>
      <w:r w:rsidRPr="002E4C77">
        <w:rPr>
          <w:rFonts w:cs="B Nazanin" w:hint="cs"/>
          <w:sz w:val="28"/>
          <w:szCs w:val="28"/>
          <w:rtl/>
          <w:lang w:bidi="fa-IR"/>
        </w:rPr>
        <w:t>2-قرون وسطی و ویژگی های آن</w:t>
      </w:r>
    </w:p>
    <w:p w:rsidR="00196923" w:rsidRPr="002E4C77" w:rsidRDefault="00196923" w:rsidP="00196923">
      <w:pPr>
        <w:bidi/>
        <w:rPr>
          <w:rFonts w:cs="B Nazanin"/>
          <w:sz w:val="28"/>
          <w:szCs w:val="28"/>
          <w:rtl/>
          <w:lang w:bidi="fa-IR"/>
        </w:rPr>
      </w:pPr>
      <w:r w:rsidRPr="002E4C77">
        <w:rPr>
          <w:rFonts w:cs="B Nazanin" w:hint="cs"/>
          <w:sz w:val="28"/>
          <w:szCs w:val="28"/>
          <w:rtl/>
          <w:lang w:bidi="fa-IR"/>
        </w:rPr>
        <w:t>3-زمینه های مشابه توسعه ی شهری اروپا در قرون وسطی</w:t>
      </w:r>
    </w:p>
    <w:p w:rsidR="00196923" w:rsidRPr="002E4C77" w:rsidRDefault="00196923" w:rsidP="00196923">
      <w:pPr>
        <w:bidi/>
        <w:rPr>
          <w:rFonts w:cs="B Nazanin"/>
          <w:sz w:val="28"/>
          <w:szCs w:val="28"/>
          <w:rtl/>
          <w:lang w:bidi="fa-IR"/>
        </w:rPr>
      </w:pPr>
      <w:r w:rsidRPr="002E4C77">
        <w:rPr>
          <w:rFonts w:cs="B Nazanin" w:hint="cs"/>
          <w:sz w:val="28"/>
          <w:szCs w:val="28"/>
          <w:rtl/>
          <w:lang w:bidi="fa-IR"/>
        </w:rPr>
        <w:t>3-1-مذهب و اهیای تجارت</w:t>
      </w:r>
    </w:p>
    <w:p w:rsidR="00196923" w:rsidRPr="002E4C77" w:rsidRDefault="00196923" w:rsidP="00196923">
      <w:pPr>
        <w:bidi/>
        <w:rPr>
          <w:rFonts w:cs="B Nazanin"/>
          <w:sz w:val="28"/>
          <w:szCs w:val="28"/>
          <w:rtl/>
          <w:lang w:bidi="fa-IR"/>
        </w:rPr>
      </w:pPr>
      <w:r w:rsidRPr="002E4C77">
        <w:rPr>
          <w:rFonts w:cs="B Nazanin" w:hint="cs"/>
          <w:sz w:val="28"/>
          <w:szCs w:val="28"/>
          <w:rtl/>
          <w:lang w:bidi="fa-IR"/>
        </w:rPr>
        <w:t>3-2-فئودالیسم</w:t>
      </w:r>
    </w:p>
    <w:p w:rsidR="00196923" w:rsidRPr="002E4C77" w:rsidRDefault="00196923" w:rsidP="00196923">
      <w:pPr>
        <w:bidi/>
        <w:rPr>
          <w:rFonts w:cs="B Nazanin"/>
          <w:sz w:val="28"/>
          <w:szCs w:val="28"/>
          <w:rtl/>
          <w:lang w:bidi="fa-IR"/>
        </w:rPr>
      </w:pPr>
      <w:r w:rsidRPr="002E4C77">
        <w:rPr>
          <w:rFonts w:cs="B Nazanin" w:hint="cs"/>
          <w:sz w:val="28"/>
          <w:szCs w:val="28"/>
          <w:rtl/>
          <w:lang w:bidi="fa-IR"/>
        </w:rPr>
        <w:t>3-3-وضع صنایع قرون وسطی</w:t>
      </w:r>
    </w:p>
    <w:p w:rsidR="00196923" w:rsidRPr="002E4C77" w:rsidRDefault="00196923" w:rsidP="00196923">
      <w:pPr>
        <w:bidi/>
        <w:rPr>
          <w:rFonts w:cs="B Nazanin"/>
          <w:sz w:val="28"/>
          <w:szCs w:val="28"/>
          <w:rtl/>
          <w:lang w:bidi="fa-IR"/>
        </w:rPr>
      </w:pPr>
      <w:r w:rsidRPr="002E4C77">
        <w:rPr>
          <w:rFonts w:cs="B Nazanin" w:hint="cs"/>
          <w:sz w:val="28"/>
          <w:szCs w:val="28"/>
          <w:rtl/>
          <w:lang w:bidi="fa-IR"/>
        </w:rPr>
        <w:t>3-4-فرم های شهری قرون وسطی</w:t>
      </w:r>
    </w:p>
    <w:p w:rsidR="00196923" w:rsidRPr="002E4C77" w:rsidRDefault="00196923" w:rsidP="00196923">
      <w:pPr>
        <w:bidi/>
        <w:rPr>
          <w:rFonts w:cs="B Nazanin"/>
          <w:sz w:val="28"/>
          <w:szCs w:val="28"/>
          <w:rtl/>
          <w:lang w:bidi="fa-IR"/>
        </w:rPr>
      </w:pPr>
      <w:r w:rsidRPr="002E4C77">
        <w:rPr>
          <w:rFonts w:cs="B Nazanin" w:hint="cs"/>
          <w:sz w:val="28"/>
          <w:szCs w:val="28"/>
          <w:rtl/>
          <w:lang w:bidi="fa-IR"/>
        </w:rPr>
        <w:t>3-4-1-حصار</w:t>
      </w:r>
    </w:p>
    <w:p w:rsidR="00196923" w:rsidRPr="002E4C77" w:rsidRDefault="00196923" w:rsidP="00196923">
      <w:pPr>
        <w:bidi/>
        <w:rPr>
          <w:rFonts w:cs="B Nazanin"/>
          <w:sz w:val="28"/>
          <w:szCs w:val="28"/>
          <w:rtl/>
          <w:lang w:bidi="fa-IR"/>
        </w:rPr>
      </w:pPr>
      <w:r w:rsidRPr="002E4C77">
        <w:rPr>
          <w:rFonts w:cs="B Nazanin" w:hint="cs"/>
          <w:sz w:val="28"/>
          <w:szCs w:val="28"/>
          <w:rtl/>
          <w:lang w:bidi="fa-IR"/>
        </w:rPr>
        <w:t>3-4-2-خیابانها</w:t>
      </w:r>
    </w:p>
    <w:p w:rsidR="00196923" w:rsidRPr="002E4C77" w:rsidRDefault="00196923" w:rsidP="00196923">
      <w:pPr>
        <w:bidi/>
        <w:rPr>
          <w:rFonts w:cs="B Nazanin"/>
          <w:sz w:val="28"/>
          <w:szCs w:val="28"/>
          <w:rtl/>
          <w:lang w:bidi="fa-IR"/>
        </w:rPr>
      </w:pPr>
      <w:r w:rsidRPr="002E4C77">
        <w:rPr>
          <w:rFonts w:cs="B Nazanin" w:hint="cs"/>
          <w:sz w:val="28"/>
          <w:szCs w:val="28"/>
          <w:rtl/>
          <w:lang w:bidi="fa-IR"/>
        </w:rPr>
        <w:t>3-4-3-فضای بازار</w:t>
      </w:r>
    </w:p>
    <w:p w:rsidR="00196923" w:rsidRPr="002E4C77" w:rsidRDefault="00196923" w:rsidP="00196923">
      <w:pPr>
        <w:bidi/>
        <w:rPr>
          <w:rFonts w:cs="B Nazanin"/>
          <w:sz w:val="28"/>
          <w:szCs w:val="28"/>
          <w:rtl/>
          <w:lang w:bidi="fa-IR"/>
        </w:rPr>
      </w:pPr>
      <w:r w:rsidRPr="002E4C77">
        <w:rPr>
          <w:rFonts w:cs="B Nazanin" w:hint="cs"/>
          <w:sz w:val="28"/>
          <w:szCs w:val="28"/>
          <w:rtl/>
          <w:lang w:bidi="fa-IR"/>
        </w:rPr>
        <w:t>3-4-4-کلیسا</w:t>
      </w:r>
    </w:p>
    <w:p w:rsidR="00196923" w:rsidRPr="002E4C77" w:rsidRDefault="00196923" w:rsidP="00196923">
      <w:pPr>
        <w:bidi/>
        <w:rPr>
          <w:rFonts w:cs="B Nazanin"/>
          <w:sz w:val="28"/>
          <w:szCs w:val="28"/>
          <w:rtl/>
          <w:lang w:bidi="fa-IR"/>
        </w:rPr>
      </w:pPr>
      <w:r w:rsidRPr="002E4C77">
        <w:rPr>
          <w:rFonts w:cs="B Nazanin" w:hint="cs"/>
          <w:sz w:val="28"/>
          <w:szCs w:val="28"/>
          <w:rtl/>
          <w:lang w:bidi="fa-IR"/>
        </w:rPr>
        <w:t>4-</w:t>
      </w:r>
      <w:r w:rsidRPr="002E4C77">
        <w:rPr>
          <w:rFonts w:cs="B Nazanin" w:hint="cs"/>
          <w:rtl/>
          <w:lang w:bidi="fa-IR"/>
        </w:rPr>
        <w:t xml:space="preserve"> </w:t>
      </w:r>
      <w:r w:rsidRPr="002E4C77">
        <w:rPr>
          <w:rFonts w:cs="B Nazanin" w:hint="cs"/>
          <w:sz w:val="28"/>
          <w:szCs w:val="28"/>
          <w:rtl/>
          <w:lang w:bidi="fa-IR"/>
        </w:rPr>
        <w:t>منشا پیدایش شهر های قرون وسطی</w:t>
      </w:r>
    </w:p>
    <w:p w:rsidR="00196923" w:rsidRPr="002E4C77" w:rsidRDefault="00196923" w:rsidP="00196923">
      <w:pPr>
        <w:bidi/>
        <w:rPr>
          <w:rFonts w:cs="B Nazanin"/>
          <w:sz w:val="28"/>
          <w:szCs w:val="28"/>
          <w:rtl/>
          <w:lang w:bidi="fa-IR"/>
        </w:rPr>
      </w:pPr>
      <w:r w:rsidRPr="002E4C77">
        <w:rPr>
          <w:rFonts w:cs="B Nazanin" w:hint="cs"/>
          <w:sz w:val="28"/>
          <w:szCs w:val="28"/>
          <w:rtl/>
          <w:lang w:bidi="fa-IR"/>
        </w:rPr>
        <w:t>4-1-شهرهای رومی مبداء</w:t>
      </w:r>
    </w:p>
    <w:p w:rsidR="00196923" w:rsidRPr="002E4C77" w:rsidRDefault="00196923" w:rsidP="00196923">
      <w:pPr>
        <w:bidi/>
        <w:rPr>
          <w:rFonts w:cs="B Nazanin"/>
          <w:sz w:val="28"/>
          <w:szCs w:val="28"/>
          <w:rtl/>
          <w:lang w:bidi="fa-IR"/>
        </w:rPr>
      </w:pPr>
      <w:r w:rsidRPr="002E4C77">
        <w:rPr>
          <w:rFonts w:cs="B Nazanin" w:hint="cs"/>
          <w:sz w:val="28"/>
          <w:szCs w:val="28"/>
          <w:rtl/>
          <w:lang w:bidi="fa-IR"/>
        </w:rPr>
        <w:t>4-2-برگ ها</w:t>
      </w:r>
    </w:p>
    <w:p w:rsidR="00196923" w:rsidRPr="002E4C77" w:rsidRDefault="00196923" w:rsidP="00196923">
      <w:pPr>
        <w:bidi/>
        <w:rPr>
          <w:rFonts w:cs="B Nazanin"/>
          <w:sz w:val="28"/>
          <w:szCs w:val="28"/>
          <w:rtl/>
          <w:lang w:bidi="fa-IR"/>
        </w:rPr>
      </w:pPr>
      <w:r w:rsidRPr="002E4C77">
        <w:rPr>
          <w:rFonts w:cs="B Nazanin" w:hint="cs"/>
          <w:sz w:val="28"/>
          <w:szCs w:val="28"/>
          <w:rtl/>
          <w:lang w:bidi="fa-IR"/>
        </w:rPr>
        <w:t>4-3-اسکان ها روستایی</w:t>
      </w:r>
    </w:p>
    <w:p w:rsidR="00196923" w:rsidRPr="002E4C77" w:rsidRDefault="00196923" w:rsidP="00196923">
      <w:pPr>
        <w:bidi/>
        <w:rPr>
          <w:rFonts w:cs="B Nazanin"/>
          <w:sz w:val="28"/>
          <w:szCs w:val="28"/>
          <w:rtl/>
          <w:lang w:bidi="fa-IR"/>
        </w:rPr>
      </w:pPr>
      <w:r w:rsidRPr="002E4C77">
        <w:rPr>
          <w:rFonts w:cs="B Nazanin" w:hint="cs"/>
          <w:sz w:val="28"/>
          <w:szCs w:val="28"/>
          <w:rtl/>
          <w:lang w:bidi="fa-IR"/>
        </w:rPr>
        <w:t>4-4-نوشهرها</w:t>
      </w:r>
    </w:p>
    <w:p w:rsidR="00196923" w:rsidRPr="002E4C77" w:rsidRDefault="00F77D21" w:rsidP="00196923">
      <w:pPr>
        <w:bidi/>
        <w:rPr>
          <w:rFonts w:cs="B Nazanin"/>
          <w:sz w:val="28"/>
          <w:szCs w:val="28"/>
          <w:rtl/>
          <w:lang w:bidi="fa-IR"/>
        </w:rPr>
      </w:pPr>
      <w:r w:rsidRPr="002E4C77">
        <w:rPr>
          <w:rFonts w:cs="B Nazanin" w:hint="cs"/>
          <w:sz w:val="28"/>
          <w:szCs w:val="28"/>
          <w:rtl/>
          <w:lang w:bidi="fa-IR"/>
        </w:rPr>
        <w:t>4-4-1-</w:t>
      </w:r>
      <w:r w:rsidR="00196923" w:rsidRPr="002E4C77">
        <w:rPr>
          <w:rFonts w:cs="B Nazanin" w:hint="cs"/>
          <w:sz w:val="28"/>
          <w:szCs w:val="28"/>
          <w:rtl/>
          <w:lang w:bidi="fa-IR"/>
        </w:rPr>
        <w:t>باستیدها</w:t>
      </w:r>
    </w:p>
    <w:p w:rsidR="00196923" w:rsidRPr="002E4C77" w:rsidRDefault="00F77D21" w:rsidP="00196923">
      <w:pPr>
        <w:bidi/>
        <w:rPr>
          <w:rFonts w:cs="B Nazanin"/>
          <w:sz w:val="28"/>
          <w:szCs w:val="28"/>
          <w:rtl/>
          <w:lang w:bidi="fa-IR"/>
        </w:rPr>
      </w:pPr>
      <w:r w:rsidRPr="002E4C77">
        <w:rPr>
          <w:rFonts w:cs="B Nazanin" w:hint="cs"/>
          <w:sz w:val="28"/>
          <w:szCs w:val="28"/>
          <w:rtl/>
          <w:lang w:bidi="fa-IR"/>
        </w:rPr>
        <w:t>4-4-2-</w:t>
      </w:r>
      <w:r w:rsidR="00196923" w:rsidRPr="002E4C77">
        <w:rPr>
          <w:rFonts w:cs="B Nazanin" w:hint="cs"/>
          <w:sz w:val="28"/>
          <w:szCs w:val="28"/>
          <w:rtl/>
          <w:lang w:bidi="fa-IR"/>
        </w:rPr>
        <w:t>شهرهای نوبنیاد</w:t>
      </w:r>
    </w:p>
    <w:p w:rsidR="00196923" w:rsidRPr="002E4C77" w:rsidRDefault="00196923" w:rsidP="00196923">
      <w:pPr>
        <w:bidi/>
        <w:rPr>
          <w:rFonts w:cs="B Nazanin"/>
          <w:sz w:val="28"/>
          <w:szCs w:val="28"/>
          <w:rtl/>
          <w:lang w:bidi="fa-IR"/>
        </w:rPr>
      </w:pPr>
      <w:r w:rsidRPr="002E4C77">
        <w:rPr>
          <w:rFonts w:cs="B Nazanin" w:hint="cs"/>
          <w:sz w:val="28"/>
          <w:szCs w:val="28"/>
          <w:rtl/>
          <w:lang w:bidi="fa-IR"/>
        </w:rPr>
        <w:t>منابع</w:t>
      </w:r>
    </w:p>
    <w:p w:rsidR="00F77D21" w:rsidRPr="002E4C77" w:rsidRDefault="00F77D21" w:rsidP="0053336C">
      <w:pPr>
        <w:bidi/>
        <w:rPr>
          <w:rFonts w:cs="B Nazanin"/>
          <w:sz w:val="28"/>
          <w:szCs w:val="28"/>
          <w:rtl/>
          <w:lang w:bidi="fa-IR"/>
        </w:rPr>
      </w:pPr>
    </w:p>
    <w:p w:rsidR="00F77D21" w:rsidRPr="0053336C" w:rsidRDefault="00ED6663" w:rsidP="0053336C">
      <w:pPr>
        <w:pStyle w:val="Heading1"/>
        <w:jc w:val="right"/>
        <w:rPr>
          <w:rFonts w:eastAsia="Times New Roman" w:cs="B Nazanin"/>
          <w:color w:val="auto"/>
          <w:rtl/>
          <w:lang w:bidi="fa-IR"/>
        </w:rPr>
      </w:pPr>
      <w:r w:rsidRPr="002E4C77">
        <w:rPr>
          <w:rFonts w:eastAsia="Times New Roman" w:cs="B Nazanin" w:hint="cs"/>
          <w:color w:val="auto"/>
          <w:rtl/>
          <w:lang w:bidi="fa-IR"/>
        </w:rPr>
        <w:t>چکیده</w:t>
      </w:r>
      <w:bookmarkStart w:id="0" w:name="_GoBack"/>
      <w:bookmarkEnd w:id="0"/>
    </w:p>
    <w:p w:rsidR="002816C4" w:rsidRPr="002E4C77" w:rsidRDefault="00ED6663" w:rsidP="002816C4">
      <w:pPr>
        <w:bidi/>
        <w:jc w:val="both"/>
        <w:rPr>
          <w:rFonts w:cs="B Nazanin"/>
          <w:sz w:val="26"/>
          <w:szCs w:val="26"/>
          <w:rtl/>
          <w:lang w:bidi="fa-IR"/>
        </w:rPr>
      </w:pPr>
      <w:r w:rsidRPr="002E4C77">
        <w:rPr>
          <w:rFonts w:cs="B Nazanin" w:hint="cs"/>
          <w:sz w:val="26"/>
          <w:szCs w:val="26"/>
          <w:rtl/>
          <w:lang w:bidi="fa-IR"/>
        </w:rPr>
        <w:t>قرون وسط</w:t>
      </w:r>
      <w:r w:rsidR="00F23515" w:rsidRPr="002E4C77">
        <w:rPr>
          <w:rFonts w:cs="B Nazanin" w:hint="cs"/>
          <w:sz w:val="26"/>
          <w:szCs w:val="26"/>
          <w:rtl/>
          <w:lang w:bidi="fa-IR"/>
        </w:rPr>
        <w:t>ی</w:t>
      </w:r>
      <w:r w:rsidRPr="002E4C77">
        <w:rPr>
          <w:rFonts w:cs="B Nazanin" w:hint="cs"/>
          <w:sz w:val="26"/>
          <w:szCs w:val="26"/>
          <w:rtl/>
          <w:lang w:bidi="fa-IR"/>
        </w:rPr>
        <w:t xml:space="preserve"> که یکی از دوره های تاریخی </w:t>
      </w:r>
      <w:r w:rsidR="00F23515" w:rsidRPr="002E4C77">
        <w:rPr>
          <w:rFonts w:cs="B Nazanin" w:hint="cs"/>
          <w:sz w:val="26"/>
          <w:szCs w:val="26"/>
          <w:rtl/>
          <w:lang w:bidi="fa-IR"/>
        </w:rPr>
        <w:t xml:space="preserve">اروپا می باشد شرایط ویژه ای از نظر مسائل سیاسی ، اجتماعی و اقتصادی داشت و به همین خاطر از نظر شهرسازی نیز حائز اهمیت است. قرون وسطی مبدا آغاز شهرنشینی در اروپا می باشد. </w:t>
      </w:r>
      <w:r w:rsidR="002816C4" w:rsidRPr="002E4C77">
        <w:rPr>
          <w:rFonts w:cs="B Nazanin" w:hint="cs"/>
          <w:sz w:val="26"/>
          <w:szCs w:val="26"/>
          <w:rtl/>
          <w:lang w:bidi="fa-IR"/>
        </w:rPr>
        <w:t xml:space="preserve">پیدایش </w:t>
      </w:r>
      <w:r w:rsidR="00F23515" w:rsidRPr="002E4C77">
        <w:rPr>
          <w:rFonts w:cs="B Nazanin" w:hint="cs"/>
          <w:sz w:val="26"/>
          <w:szCs w:val="26"/>
          <w:rtl/>
          <w:lang w:bidi="fa-IR"/>
        </w:rPr>
        <w:t>شهرهای این دوره</w:t>
      </w:r>
      <w:r w:rsidR="002816C4" w:rsidRPr="002E4C77">
        <w:rPr>
          <w:rFonts w:cs="B Nazanin" w:hint="cs"/>
          <w:sz w:val="26"/>
          <w:szCs w:val="26"/>
          <w:rtl/>
          <w:lang w:bidi="fa-IR"/>
        </w:rPr>
        <w:t xml:space="preserve"> پنج ریشه داشتند که عبارتند از شهرهای رومی مبدا، برگ ها، اسکان های روستایی، نوشهر ها و باستیدها و شهرهای نوبنیاد می باشند.</w:t>
      </w:r>
    </w:p>
    <w:p w:rsidR="001A45BB" w:rsidRPr="002E4C77" w:rsidRDefault="008E752A" w:rsidP="0045683D">
      <w:pPr>
        <w:pStyle w:val="Heading1"/>
        <w:numPr>
          <w:ilvl w:val="0"/>
          <w:numId w:val="8"/>
        </w:numPr>
        <w:bidi/>
        <w:rPr>
          <w:rFonts w:cs="B Nazanin"/>
          <w:rtl/>
          <w:lang w:bidi="fa-IR"/>
        </w:rPr>
      </w:pPr>
      <w:r w:rsidRPr="002E4C77">
        <w:rPr>
          <w:rFonts w:cs="B Nazanin" w:hint="cs"/>
          <w:color w:val="auto"/>
          <w:rtl/>
          <w:lang w:bidi="fa-IR"/>
        </w:rPr>
        <w:t>تحولات پیش از قرون وسطی</w:t>
      </w:r>
    </w:p>
    <w:p w:rsidR="00E47143" w:rsidRPr="002E4C77" w:rsidRDefault="00E47143" w:rsidP="00DD498A">
      <w:pPr>
        <w:bidi/>
        <w:jc w:val="both"/>
        <w:rPr>
          <w:rFonts w:cs="B Nazanin"/>
          <w:sz w:val="28"/>
          <w:szCs w:val="28"/>
          <w:rtl/>
          <w:lang w:bidi="fa-IR"/>
        </w:rPr>
      </w:pPr>
      <w:r w:rsidRPr="002E4C77">
        <w:rPr>
          <w:rFonts w:cs="B Nazanin" w:hint="cs"/>
          <w:sz w:val="28"/>
          <w:szCs w:val="28"/>
          <w:rtl/>
          <w:lang w:bidi="fa-IR"/>
        </w:rPr>
        <w:t>اسکان های شهری در اروپا قبل از دوره ی رومیان نادر و پراکنده بود. در آن دوره بسیاری از شهرها توسط رومیان فتح شده و بر اساس خط مشی از پیش تعیین شده ای باز سازی شدند. پس از سقوط امپراتوری روم در قرن پنجم میلادی از رونق شهرنشینی در اروپا تا حدود زیادی کاسته شد. (در انگلیس تقریباً شهرنشینی بطور کامل از بین رفت). تا آنکه در قرن دهم و یازدهم میلادی ثبات سیاسی و احیای روابط تجاری، حیاتی مجدد به شهرهای رومی بخشید، و پادگان های نظامی به شهرهای تجاری تبدیل شدند و بدین ترتیب سیر تدریجی تحول روستا به شهر آغازیدن گرفت. (موریس</w:t>
      </w:r>
      <w:r w:rsidR="00DD498A" w:rsidRPr="002E4C77">
        <w:rPr>
          <w:rFonts w:cs="B Nazanin" w:hint="cs"/>
          <w:sz w:val="28"/>
          <w:szCs w:val="28"/>
          <w:rtl/>
          <w:lang w:bidi="fa-IR"/>
        </w:rPr>
        <w:t>؛</w:t>
      </w:r>
      <w:r w:rsidR="008E752A" w:rsidRPr="002E4C77">
        <w:rPr>
          <w:rFonts w:cs="B Nazanin" w:hint="cs"/>
          <w:sz w:val="28"/>
          <w:szCs w:val="28"/>
          <w:rtl/>
          <w:lang w:bidi="fa-IR"/>
        </w:rPr>
        <w:t>1392</w:t>
      </w:r>
      <w:r w:rsidR="00DD498A" w:rsidRPr="002E4C77">
        <w:rPr>
          <w:rFonts w:cs="B Nazanin" w:hint="cs"/>
          <w:sz w:val="28"/>
          <w:szCs w:val="28"/>
          <w:rtl/>
          <w:lang w:bidi="fa-IR"/>
        </w:rPr>
        <w:t>؛</w:t>
      </w:r>
      <w:r w:rsidR="008E752A" w:rsidRPr="002E4C77">
        <w:rPr>
          <w:rFonts w:cs="B Nazanin" w:hint="cs"/>
          <w:sz w:val="28"/>
          <w:szCs w:val="28"/>
          <w:rtl/>
          <w:lang w:bidi="fa-IR"/>
        </w:rPr>
        <w:t xml:space="preserve"> </w:t>
      </w:r>
      <w:r w:rsidR="00DD498A" w:rsidRPr="002E4C77">
        <w:rPr>
          <w:rFonts w:cs="B Nazanin" w:hint="cs"/>
          <w:sz w:val="28"/>
          <w:szCs w:val="28"/>
          <w:rtl/>
          <w:lang w:bidi="fa-IR"/>
        </w:rPr>
        <w:t>ص</w:t>
      </w:r>
      <w:r w:rsidR="008E752A" w:rsidRPr="002E4C77">
        <w:rPr>
          <w:rFonts w:cs="B Nazanin" w:hint="cs"/>
          <w:sz w:val="28"/>
          <w:szCs w:val="28"/>
          <w:rtl/>
          <w:lang w:bidi="fa-IR"/>
        </w:rPr>
        <w:t>95)</w:t>
      </w:r>
    </w:p>
    <w:p w:rsidR="008E752A" w:rsidRPr="002E4C77" w:rsidRDefault="008E752A" w:rsidP="0045683D">
      <w:pPr>
        <w:pStyle w:val="Heading1"/>
        <w:numPr>
          <w:ilvl w:val="0"/>
          <w:numId w:val="8"/>
        </w:numPr>
        <w:bidi/>
        <w:rPr>
          <w:rFonts w:cs="B Nazanin"/>
          <w:rtl/>
          <w:lang w:bidi="fa-IR"/>
        </w:rPr>
      </w:pPr>
      <w:r w:rsidRPr="002E4C77">
        <w:rPr>
          <w:rFonts w:cs="B Nazanin" w:hint="cs"/>
          <w:color w:val="auto"/>
          <w:rtl/>
          <w:lang w:bidi="fa-IR"/>
        </w:rPr>
        <w:t>قرون وسطی و ویژگی ها آن</w:t>
      </w:r>
    </w:p>
    <w:p w:rsidR="00D03E64" w:rsidRPr="002E4C77" w:rsidRDefault="00E15A3E" w:rsidP="00E15A3E">
      <w:pPr>
        <w:bidi/>
        <w:jc w:val="both"/>
        <w:rPr>
          <w:rFonts w:cs="B Nazanin"/>
          <w:sz w:val="28"/>
          <w:szCs w:val="28"/>
          <w:rtl/>
          <w:lang w:bidi="fa-IR"/>
        </w:rPr>
      </w:pPr>
      <w:r w:rsidRPr="002E4C77">
        <w:rPr>
          <w:rFonts w:cs="B Nazanin"/>
          <w:sz w:val="28"/>
          <w:szCs w:val="28"/>
          <w:rtl/>
          <w:lang w:bidi="fa-IR"/>
        </w:rPr>
        <w:t>قرون وسطی</w:t>
      </w:r>
      <w:r w:rsidRPr="002E4C77">
        <w:rPr>
          <w:rFonts w:ascii="Cambria" w:hAnsi="Cambria" w:cs="Cambria" w:hint="cs"/>
          <w:sz w:val="28"/>
          <w:szCs w:val="28"/>
          <w:rtl/>
          <w:lang w:bidi="fa-IR"/>
        </w:rPr>
        <w:t> </w:t>
      </w:r>
      <w:r w:rsidRPr="002E4C77">
        <w:rPr>
          <w:rFonts w:cs="B Nazanin"/>
          <w:sz w:val="28"/>
          <w:szCs w:val="28"/>
          <w:rtl/>
          <w:lang w:bidi="fa-IR"/>
        </w:rPr>
        <w:t>یا</w:t>
      </w:r>
      <w:r w:rsidRPr="002E4C77">
        <w:rPr>
          <w:rFonts w:ascii="Cambria" w:hAnsi="Cambria" w:cs="Cambria" w:hint="cs"/>
          <w:sz w:val="28"/>
          <w:szCs w:val="28"/>
          <w:rtl/>
          <w:lang w:bidi="fa-IR"/>
        </w:rPr>
        <w:t> </w:t>
      </w:r>
      <w:r w:rsidRPr="002E4C77">
        <w:rPr>
          <w:rFonts w:cs="B Nazanin"/>
          <w:sz w:val="28"/>
          <w:szCs w:val="28"/>
          <w:rtl/>
          <w:lang w:bidi="fa-IR"/>
        </w:rPr>
        <w:t>سده‌های میانه، نام یکی از چهار دوره‌ای است که برای تقسیم‌بندی تاریخ</w:t>
      </w:r>
      <w:r w:rsidRPr="002E4C77">
        <w:rPr>
          <w:rFonts w:ascii="Cambria" w:hAnsi="Cambria" w:cs="Cambria" w:hint="cs"/>
          <w:sz w:val="28"/>
          <w:szCs w:val="28"/>
          <w:rtl/>
          <w:lang w:bidi="fa-IR"/>
        </w:rPr>
        <w:t> </w:t>
      </w:r>
      <w:hyperlink r:id="rId8" w:tooltip="اروپا" w:history="1">
        <w:r w:rsidRPr="002E4C77">
          <w:rPr>
            <w:rFonts w:cs="B Nazanin"/>
            <w:sz w:val="28"/>
            <w:szCs w:val="28"/>
            <w:rtl/>
            <w:lang w:bidi="fa-IR"/>
          </w:rPr>
          <w:t>اروپا</w:t>
        </w:r>
      </w:hyperlink>
      <w:r w:rsidRPr="002E4C77">
        <w:rPr>
          <w:rFonts w:cs="B Nazanin"/>
          <w:sz w:val="28"/>
          <w:szCs w:val="28"/>
          <w:lang w:bidi="fa-IR"/>
        </w:rPr>
        <w:t> </w:t>
      </w:r>
      <w:r w:rsidRPr="002E4C77">
        <w:rPr>
          <w:rFonts w:cs="B Nazanin"/>
          <w:sz w:val="28"/>
          <w:szCs w:val="28"/>
          <w:rtl/>
          <w:lang w:bidi="fa-IR"/>
        </w:rPr>
        <w:t>استفاده می‌شود. این چهار دوره عبارت بودند از</w:t>
      </w:r>
      <w:r w:rsidRPr="002E4C77">
        <w:rPr>
          <w:rFonts w:ascii="Cambria" w:hAnsi="Cambria" w:cs="Cambria" w:hint="cs"/>
          <w:sz w:val="28"/>
          <w:szCs w:val="28"/>
          <w:rtl/>
          <w:lang w:bidi="fa-IR"/>
        </w:rPr>
        <w:t> </w:t>
      </w:r>
      <w:hyperlink r:id="rId9" w:tooltip="دوران کلاسیک باستان" w:history="1">
        <w:r w:rsidRPr="002E4C77">
          <w:rPr>
            <w:rFonts w:cs="B Nazanin"/>
            <w:sz w:val="28"/>
            <w:szCs w:val="28"/>
            <w:rtl/>
            <w:lang w:bidi="fa-IR"/>
          </w:rPr>
          <w:t>دوران کلاسیک باستان</w:t>
        </w:r>
      </w:hyperlink>
      <w:r w:rsidRPr="002E4C77">
        <w:rPr>
          <w:rFonts w:cs="B Nazanin"/>
          <w:sz w:val="28"/>
          <w:szCs w:val="28"/>
          <w:rtl/>
          <w:lang w:bidi="fa-IR"/>
        </w:rPr>
        <w:t>، قرون وسطی،</w:t>
      </w:r>
      <w:r w:rsidRPr="002E4C77">
        <w:rPr>
          <w:rFonts w:ascii="Cambria" w:hAnsi="Cambria" w:cs="Cambria" w:hint="cs"/>
          <w:sz w:val="28"/>
          <w:szCs w:val="28"/>
          <w:rtl/>
          <w:lang w:bidi="fa-IR"/>
        </w:rPr>
        <w:t> </w:t>
      </w:r>
      <w:hyperlink r:id="rId10" w:tooltip="عصر نوزائی" w:history="1">
        <w:r w:rsidRPr="002E4C77">
          <w:rPr>
            <w:rFonts w:cs="B Nazanin"/>
            <w:sz w:val="28"/>
            <w:szCs w:val="28"/>
            <w:rtl/>
            <w:lang w:bidi="fa-IR"/>
          </w:rPr>
          <w:t>عصر نوزائی</w:t>
        </w:r>
      </w:hyperlink>
      <w:r w:rsidRPr="002E4C77">
        <w:rPr>
          <w:rFonts w:cs="B Nazanin" w:hint="cs"/>
          <w:sz w:val="28"/>
          <w:szCs w:val="28"/>
          <w:rtl/>
          <w:lang w:bidi="fa-IR"/>
        </w:rPr>
        <w:t>(</w:t>
      </w:r>
      <w:r w:rsidRPr="002E4C77">
        <w:rPr>
          <w:rFonts w:cs="B Nazanin"/>
          <w:sz w:val="28"/>
          <w:szCs w:val="28"/>
          <w:rtl/>
          <w:lang w:bidi="fa-IR"/>
        </w:rPr>
        <w:t>رنسانس) و</w:t>
      </w:r>
      <w:r w:rsidRPr="002E4C77">
        <w:rPr>
          <w:rFonts w:ascii="Cambria" w:hAnsi="Cambria" w:cs="Cambria" w:hint="cs"/>
          <w:sz w:val="28"/>
          <w:szCs w:val="28"/>
          <w:rtl/>
          <w:lang w:bidi="fa-IR"/>
        </w:rPr>
        <w:t> </w:t>
      </w:r>
      <w:hyperlink r:id="rId11" w:tooltip="اروپای مدرن (صفحه وجود ندارد)" w:history="1">
        <w:r w:rsidRPr="002E4C77">
          <w:rPr>
            <w:rFonts w:cs="B Nazanin"/>
            <w:sz w:val="28"/>
            <w:szCs w:val="28"/>
            <w:rtl/>
            <w:lang w:bidi="fa-IR"/>
          </w:rPr>
          <w:t>دوران جدید یا مدرن</w:t>
        </w:r>
      </w:hyperlink>
      <w:r w:rsidRPr="002E4C77">
        <w:rPr>
          <w:rFonts w:cs="B Nazanin"/>
          <w:sz w:val="28"/>
          <w:szCs w:val="28"/>
          <w:lang w:bidi="fa-IR"/>
        </w:rPr>
        <w:t> </w:t>
      </w:r>
      <w:r w:rsidRPr="002E4C77">
        <w:rPr>
          <w:rFonts w:cs="B Nazanin"/>
          <w:sz w:val="28"/>
          <w:szCs w:val="28"/>
          <w:rtl/>
          <w:lang w:bidi="fa-IR"/>
        </w:rPr>
        <w:t>که از ۱۶۰۰ میلادی شروع می‌شود. معمولاً قرون وسطی را از پایان</w:t>
      </w:r>
      <w:r w:rsidRPr="002E4C77">
        <w:rPr>
          <w:rFonts w:ascii="Cambria" w:hAnsi="Cambria" w:cs="Cambria" w:hint="cs"/>
          <w:sz w:val="28"/>
          <w:szCs w:val="28"/>
          <w:rtl/>
          <w:lang w:bidi="fa-IR"/>
        </w:rPr>
        <w:t> </w:t>
      </w:r>
      <w:hyperlink r:id="rId12" w:tooltip="امپراتوری روم" w:history="1">
        <w:r w:rsidRPr="002E4C77">
          <w:rPr>
            <w:rFonts w:cs="B Nazanin"/>
            <w:sz w:val="28"/>
            <w:szCs w:val="28"/>
            <w:rtl/>
            <w:lang w:bidi="fa-IR"/>
          </w:rPr>
          <w:t>امپراتوری روم</w:t>
        </w:r>
      </w:hyperlink>
      <w:r w:rsidRPr="002E4C77">
        <w:rPr>
          <w:rFonts w:cs="B Nazanin"/>
          <w:sz w:val="28"/>
          <w:szCs w:val="28"/>
          <w:lang w:bidi="fa-IR"/>
        </w:rPr>
        <w:t> </w:t>
      </w:r>
      <w:r w:rsidRPr="002E4C77">
        <w:rPr>
          <w:rFonts w:cs="B Nazanin"/>
          <w:sz w:val="28"/>
          <w:szCs w:val="28"/>
          <w:rtl/>
          <w:lang w:bidi="fa-IR"/>
        </w:rPr>
        <w:t>در قرن پنجم میلادی تا</w:t>
      </w:r>
      <w:r w:rsidRPr="002E4C77">
        <w:rPr>
          <w:rFonts w:ascii="Cambria" w:hAnsi="Cambria" w:cs="Cambria" w:hint="cs"/>
          <w:sz w:val="28"/>
          <w:szCs w:val="28"/>
          <w:rtl/>
          <w:lang w:bidi="fa-IR"/>
        </w:rPr>
        <w:t> </w:t>
      </w:r>
      <w:hyperlink r:id="rId13" w:tooltip="سقوط قسطنطنیه" w:history="1">
        <w:r w:rsidRPr="002E4C77">
          <w:rPr>
            <w:rFonts w:cs="B Nazanin"/>
            <w:sz w:val="28"/>
            <w:szCs w:val="28"/>
            <w:rtl/>
            <w:lang w:bidi="fa-IR"/>
          </w:rPr>
          <w:t>سقوط قسطنطنیه</w:t>
        </w:r>
      </w:hyperlink>
      <w:r w:rsidRPr="002E4C77">
        <w:rPr>
          <w:rFonts w:cs="B Nazanin"/>
          <w:sz w:val="28"/>
          <w:szCs w:val="28"/>
          <w:lang w:bidi="fa-IR"/>
        </w:rPr>
        <w:t> </w:t>
      </w:r>
      <w:r w:rsidRPr="002E4C77">
        <w:rPr>
          <w:rFonts w:cs="B Nazanin"/>
          <w:sz w:val="28"/>
          <w:szCs w:val="28"/>
          <w:rtl/>
          <w:lang w:bidi="fa-IR"/>
        </w:rPr>
        <w:t>توسط</w:t>
      </w:r>
      <w:r w:rsidRPr="002E4C77">
        <w:rPr>
          <w:rFonts w:ascii="Cambria" w:hAnsi="Cambria" w:cs="Cambria" w:hint="cs"/>
          <w:sz w:val="28"/>
          <w:szCs w:val="28"/>
          <w:rtl/>
          <w:lang w:bidi="fa-IR"/>
        </w:rPr>
        <w:t> </w:t>
      </w:r>
      <w:hyperlink r:id="rId14" w:tooltip="دولت عثمانی" w:history="1">
        <w:r w:rsidRPr="002E4C77">
          <w:rPr>
            <w:rFonts w:cs="B Nazanin"/>
            <w:sz w:val="28"/>
            <w:szCs w:val="28"/>
            <w:rtl/>
            <w:lang w:bidi="fa-IR"/>
          </w:rPr>
          <w:t>دولت عثمانی</w:t>
        </w:r>
      </w:hyperlink>
      <w:r w:rsidRPr="002E4C77">
        <w:rPr>
          <w:rFonts w:cs="B Nazanin"/>
          <w:sz w:val="28"/>
          <w:szCs w:val="28"/>
          <w:lang w:bidi="fa-IR"/>
        </w:rPr>
        <w:t> </w:t>
      </w:r>
      <w:r w:rsidRPr="002E4C77">
        <w:rPr>
          <w:rFonts w:cs="B Nazanin"/>
          <w:sz w:val="28"/>
          <w:szCs w:val="28"/>
          <w:rtl/>
          <w:lang w:bidi="fa-IR"/>
        </w:rPr>
        <w:t>و پایان</w:t>
      </w:r>
      <w:r w:rsidRPr="002E4C77">
        <w:rPr>
          <w:rFonts w:ascii="Cambria" w:hAnsi="Cambria" w:cs="Cambria" w:hint="cs"/>
          <w:sz w:val="28"/>
          <w:szCs w:val="28"/>
          <w:rtl/>
          <w:lang w:bidi="fa-IR"/>
        </w:rPr>
        <w:t> </w:t>
      </w:r>
      <w:hyperlink r:id="rId15" w:tooltip="امپراتوری روم شرقی" w:history="1">
        <w:r w:rsidRPr="002E4C77">
          <w:rPr>
            <w:rFonts w:cs="B Nazanin"/>
            <w:sz w:val="28"/>
            <w:szCs w:val="28"/>
            <w:rtl/>
            <w:lang w:bidi="fa-IR"/>
          </w:rPr>
          <w:t>امپراتوری روم شرقی</w:t>
        </w:r>
      </w:hyperlink>
      <w:r w:rsidRPr="002E4C77">
        <w:rPr>
          <w:rFonts w:cs="B Nazanin" w:hint="cs"/>
          <w:sz w:val="28"/>
          <w:szCs w:val="28"/>
          <w:rtl/>
          <w:lang w:bidi="fa-IR"/>
        </w:rPr>
        <w:t>(</w:t>
      </w:r>
      <w:r w:rsidRPr="002E4C77">
        <w:rPr>
          <w:rFonts w:cs="B Nazanin"/>
          <w:sz w:val="28"/>
          <w:szCs w:val="28"/>
          <w:rtl/>
          <w:lang w:bidi="fa-IR"/>
        </w:rPr>
        <w:t>یا</w:t>
      </w:r>
      <w:r w:rsidRPr="002E4C77">
        <w:rPr>
          <w:rFonts w:ascii="Cambria" w:hAnsi="Cambria" w:cs="Cambria" w:hint="cs"/>
          <w:sz w:val="28"/>
          <w:szCs w:val="28"/>
          <w:rtl/>
          <w:lang w:bidi="fa-IR"/>
        </w:rPr>
        <w:t> </w:t>
      </w:r>
      <w:hyperlink r:id="rId16" w:tooltip="بیزانس" w:history="1">
        <w:r w:rsidRPr="002E4C77">
          <w:rPr>
            <w:rFonts w:cs="B Nazanin"/>
            <w:sz w:val="28"/>
            <w:szCs w:val="28"/>
            <w:rtl/>
            <w:lang w:bidi="fa-IR"/>
          </w:rPr>
          <w:t>بیزانس</w:t>
        </w:r>
      </w:hyperlink>
      <w:r w:rsidRPr="002E4C77">
        <w:rPr>
          <w:rFonts w:cs="B Nazanin" w:hint="cs"/>
          <w:sz w:val="28"/>
          <w:szCs w:val="28"/>
          <w:rtl/>
          <w:lang w:bidi="fa-IR"/>
        </w:rPr>
        <w:t>)</w:t>
      </w:r>
      <w:r w:rsidRPr="002E4C77">
        <w:rPr>
          <w:rFonts w:cs="B Nazanin"/>
          <w:sz w:val="28"/>
          <w:szCs w:val="28"/>
          <w:lang w:bidi="fa-IR"/>
        </w:rPr>
        <w:t xml:space="preserve"> </w:t>
      </w:r>
      <w:r w:rsidRPr="002E4C77">
        <w:rPr>
          <w:rFonts w:cs="B Nazanin"/>
          <w:sz w:val="28"/>
          <w:szCs w:val="28"/>
          <w:rtl/>
          <w:lang w:bidi="fa-IR"/>
        </w:rPr>
        <w:t>در ۱۴۵۳در نظر می‌گیرند</w:t>
      </w:r>
      <w:r w:rsidR="00D03E64" w:rsidRPr="002E4C77">
        <w:rPr>
          <w:rFonts w:cs="B Nazanin" w:hint="cs"/>
          <w:sz w:val="28"/>
          <w:szCs w:val="28"/>
          <w:rtl/>
          <w:lang w:bidi="fa-IR"/>
        </w:rPr>
        <w:t xml:space="preserve">. </w:t>
      </w:r>
    </w:p>
    <w:p w:rsidR="00E15A3E" w:rsidRPr="002E4C77" w:rsidRDefault="00D03E64" w:rsidP="00D03E64">
      <w:pPr>
        <w:bidi/>
        <w:jc w:val="both"/>
        <w:rPr>
          <w:rFonts w:cs="B Nazanin"/>
          <w:sz w:val="28"/>
          <w:szCs w:val="28"/>
          <w:rtl/>
          <w:lang w:bidi="fa-IR"/>
        </w:rPr>
      </w:pPr>
      <w:r w:rsidRPr="002E4C77">
        <w:rPr>
          <w:rFonts w:cs="B Nazanin" w:hint="cs"/>
          <w:sz w:val="28"/>
          <w:szCs w:val="28"/>
          <w:rtl/>
          <w:lang w:bidi="fa-IR"/>
        </w:rPr>
        <w:t>( ویکی پدیا)</w:t>
      </w:r>
    </w:p>
    <w:p w:rsidR="008E752A" w:rsidRPr="002E4C77" w:rsidRDefault="008E752A" w:rsidP="00E15A3E">
      <w:pPr>
        <w:bidi/>
        <w:jc w:val="both"/>
        <w:rPr>
          <w:rFonts w:cs="B Nazanin"/>
          <w:sz w:val="28"/>
          <w:szCs w:val="28"/>
          <w:rtl/>
          <w:lang w:bidi="fa-IR"/>
        </w:rPr>
      </w:pPr>
      <w:r w:rsidRPr="002E4C77">
        <w:rPr>
          <w:rFonts w:cs="B Nazanin" w:hint="cs"/>
          <w:sz w:val="28"/>
          <w:szCs w:val="28"/>
          <w:rtl/>
          <w:lang w:bidi="fa-IR"/>
        </w:rPr>
        <w:t xml:space="preserve">قرون وسطی در واقع آغاز عصر توسعه ی شهری اروپا است... این دوره نه تنها در زمینه ی سیاسی، اقتصادی و اجتماعی دوره ی بسیار پیچیده ای است، بلکه </w:t>
      </w:r>
      <w:r w:rsidR="00256647" w:rsidRPr="002E4C77">
        <w:rPr>
          <w:rFonts w:cs="B Nazanin" w:hint="cs"/>
          <w:sz w:val="28"/>
          <w:szCs w:val="28"/>
          <w:rtl/>
          <w:lang w:bidi="fa-IR"/>
        </w:rPr>
        <w:t xml:space="preserve">در این دوره </w:t>
      </w:r>
      <w:r w:rsidRPr="002E4C77">
        <w:rPr>
          <w:rFonts w:cs="B Nazanin" w:hint="cs"/>
          <w:sz w:val="28"/>
          <w:szCs w:val="28"/>
          <w:rtl/>
          <w:lang w:bidi="fa-IR"/>
        </w:rPr>
        <w:t>شهرها نیز تقریباً تنوع نامحدودی از فرم های گوناگون را عرصه می دارند. (موریس</w:t>
      </w:r>
      <w:r w:rsidR="00DD498A" w:rsidRPr="002E4C77">
        <w:rPr>
          <w:rFonts w:cs="B Nazanin" w:hint="cs"/>
          <w:sz w:val="28"/>
          <w:szCs w:val="28"/>
          <w:rtl/>
          <w:lang w:bidi="fa-IR"/>
        </w:rPr>
        <w:t>؛</w:t>
      </w:r>
      <w:r w:rsidRPr="002E4C77">
        <w:rPr>
          <w:rFonts w:cs="B Nazanin" w:hint="cs"/>
          <w:sz w:val="28"/>
          <w:szCs w:val="28"/>
          <w:rtl/>
          <w:lang w:bidi="fa-IR"/>
        </w:rPr>
        <w:t>1392</w:t>
      </w:r>
      <w:r w:rsidR="00DD498A" w:rsidRPr="002E4C77">
        <w:rPr>
          <w:rFonts w:cs="B Nazanin" w:hint="cs"/>
          <w:sz w:val="28"/>
          <w:szCs w:val="28"/>
          <w:rtl/>
          <w:lang w:bidi="fa-IR"/>
        </w:rPr>
        <w:t>؛ ص</w:t>
      </w:r>
      <w:r w:rsidRPr="002E4C77">
        <w:rPr>
          <w:rFonts w:cs="B Nazanin" w:hint="cs"/>
          <w:sz w:val="28"/>
          <w:szCs w:val="28"/>
          <w:rtl/>
          <w:lang w:bidi="fa-IR"/>
        </w:rPr>
        <w:t xml:space="preserve"> 96)</w:t>
      </w:r>
    </w:p>
    <w:p w:rsidR="00B40669" w:rsidRPr="002E4C77" w:rsidRDefault="00B40669" w:rsidP="0045683D">
      <w:pPr>
        <w:pStyle w:val="Heading1"/>
        <w:numPr>
          <w:ilvl w:val="0"/>
          <w:numId w:val="8"/>
        </w:numPr>
        <w:bidi/>
        <w:rPr>
          <w:rFonts w:cs="B Nazanin"/>
          <w:color w:val="auto"/>
          <w:rtl/>
          <w:lang w:bidi="fa-IR"/>
        </w:rPr>
      </w:pPr>
      <w:r w:rsidRPr="002E4C77">
        <w:rPr>
          <w:rFonts w:cs="B Nazanin" w:hint="cs"/>
          <w:color w:val="auto"/>
          <w:rtl/>
          <w:lang w:bidi="fa-IR"/>
        </w:rPr>
        <w:t>زمینه های مشابه توسعه ی شهری اروپا در قرون وسطی</w:t>
      </w:r>
    </w:p>
    <w:p w:rsidR="00B40669" w:rsidRPr="002E4C77" w:rsidRDefault="00804310" w:rsidP="00DD498A">
      <w:pPr>
        <w:bidi/>
        <w:jc w:val="both"/>
        <w:rPr>
          <w:rFonts w:cs="B Nazanin"/>
          <w:sz w:val="28"/>
          <w:szCs w:val="28"/>
          <w:rtl/>
          <w:lang w:bidi="fa-IR"/>
        </w:rPr>
      </w:pPr>
      <w:r w:rsidRPr="002E4C77">
        <w:rPr>
          <w:rFonts w:cs="B Nazanin" w:hint="cs"/>
          <w:sz w:val="28"/>
          <w:szCs w:val="28"/>
          <w:rtl/>
          <w:lang w:bidi="fa-IR"/>
        </w:rPr>
        <w:t>عواملی که در توسعه ی شهرهای اروپا در قرون ویطی موثر بود عبارتند از: " احیای تجارت و نقش کلیسا در آن، فئودالیسم، وضعیت صنایع در قرون وسطی و ویژگی همگوون فرم های شهری" .(موریس</w:t>
      </w:r>
      <w:r w:rsidR="00DD498A" w:rsidRPr="002E4C77">
        <w:rPr>
          <w:rFonts w:cs="B Nazanin" w:hint="cs"/>
          <w:sz w:val="28"/>
          <w:szCs w:val="28"/>
          <w:rtl/>
          <w:lang w:bidi="fa-IR"/>
        </w:rPr>
        <w:t>؛</w:t>
      </w:r>
      <w:r w:rsidRPr="002E4C77">
        <w:rPr>
          <w:rFonts w:cs="B Nazanin" w:hint="cs"/>
          <w:sz w:val="28"/>
          <w:szCs w:val="28"/>
          <w:rtl/>
          <w:lang w:bidi="fa-IR"/>
        </w:rPr>
        <w:t xml:space="preserve"> 1392</w:t>
      </w:r>
      <w:r w:rsidR="00DD498A" w:rsidRPr="002E4C77">
        <w:rPr>
          <w:rFonts w:cs="B Nazanin" w:hint="cs"/>
          <w:sz w:val="28"/>
          <w:szCs w:val="28"/>
          <w:rtl/>
          <w:lang w:bidi="fa-IR"/>
        </w:rPr>
        <w:t>؛ ص</w:t>
      </w:r>
      <w:r w:rsidRPr="002E4C77">
        <w:rPr>
          <w:rFonts w:cs="B Nazanin" w:hint="cs"/>
          <w:sz w:val="28"/>
          <w:szCs w:val="28"/>
          <w:rtl/>
          <w:lang w:bidi="fa-IR"/>
        </w:rPr>
        <w:t>96)</w:t>
      </w:r>
    </w:p>
    <w:p w:rsidR="00804310" w:rsidRPr="002E4C77" w:rsidRDefault="00804310" w:rsidP="00804310">
      <w:pPr>
        <w:bidi/>
        <w:jc w:val="both"/>
        <w:rPr>
          <w:rFonts w:cs="B Nazanin"/>
          <w:sz w:val="28"/>
          <w:szCs w:val="28"/>
          <w:rtl/>
          <w:lang w:bidi="fa-IR"/>
        </w:rPr>
      </w:pPr>
      <w:r w:rsidRPr="002E4C77">
        <w:rPr>
          <w:rFonts w:cs="B Nazanin" w:hint="cs"/>
          <w:sz w:val="28"/>
          <w:szCs w:val="28"/>
          <w:rtl/>
          <w:lang w:bidi="fa-IR"/>
        </w:rPr>
        <w:lastRenderedPageBreak/>
        <w:t>در ادامه به بررسی هر کدام از این زمینه ها می پردازیم</w:t>
      </w:r>
      <w:r w:rsidR="00274EFC" w:rsidRPr="002E4C77">
        <w:rPr>
          <w:rFonts w:cs="B Nazanin" w:hint="cs"/>
          <w:sz w:val="28"/>
          <w:szCs w:val="28"/>
          <w:rtl/>
          <w:lang w:bidi="fa-IR"/>
        </w:rPr>
        <w:t>.</w:t>
      </w:r>
    </w:p>
    <w:p w:rsidR="00804310" w:rsidRPr="002E4C77" w:rsidRDefault="00F10EE4" w:rsidP="00A42675">
      <w:pPr>
        <w:bidi/>
        <w:rPr>
          <w:rStyle w:val="Heading1Char"/>
          <w:rFonts w:cs="B Nazanin"/>
          <w:rtl/>
        </w:rPr>
      </w:pPr>
      <w:r w:rsidRPr="002E4C77">
        <w:rPr>
          <w:rFonts w:cs="B Nazanin" w:hint="cs"/>
          <w:b/>
          <w:bCs/>
          <w:sz w:val="28"/>
          <w:szCs w:val="28"/>
          <w:rtl/>
          <w:lang w:bidi="fa-IR"/>
        </w:rPr>
        <w:t xml:space="preserve">3-1- </w:t>
      </w:r>
      <w:r w:rsidR="00804310" w:rsidRPr="002E4C77">
        <w:rPr>
          <w:rStyle w:val="Heading1Char"/>
          <w:rFonts w:cs="B Nazanin" w:hint="cs"/>
          <w:color w:val="auto"/>
          <w:rtl/>
        </w:rPr>
        <w:t>مذهب و احیای تجارت</w:t>
      </w:r>
    </w:p>
    <w:p w:rsidR="00274EFC" w:rsidRPr="002E4C77" w:rsidRDefault="00274EFC" w:rsidP="005602FC">
      <w:pPr>
        <w:bidi/>
        <w:jc w:val="both"/>
        <w:rPr>
          <w:rFonts w:cs="B Nazanin"/>
          <w:sz w:val="28"/>
          <w:szCs w:val="28"/>
          <w:rtl/>
          <w:lang w:bidi="fa-IR"/>
        </w:rPr>
      </w:pPr>
      <w:r w:rsidRPr="002E4C77">
        <w:rPr>
          <w:rFonts w:cs="B Nazanin" w:hint="cs"/>
          <w:sz w:val="28"/>
          <w:szCs w:val="28"/>
          <w:rtl/>
          <w:lang w:bidi="fa-IR"/>
        </w:rPr>
        <w:t>در سال 395 میلادی امپراتوری روم به دو بخش تقسیم شد. امپراتوری روم شرقی که شهر قسطنطنیه مرکز آن بود ترقی نمود... در حالیکه امپراتوری فروپاشیده شده ی غربی که پایتخت آن رم بود تا آغاز قرن پنجم میلادی  بیشتر دوام نیاورد. (موریس</w:t>
      </w:r>
      <w:r w:rsidR="005602FC" w:rsidRPr="002E4C77">
        <w:rPr>
          <w:rFonts w:cs="B Nazanin" w:hint="cs"/>
          <w:sz w:val="28"/>
          <w:szCs w:val="28"/>
          <w:rtl/>
          <w:lang w:bidi="fa-IR"/>
        </w:rPr>
        <w:t>؛</w:t>
      </w:r>
      <w:r w:rsidRPr="002E4C77">
        <w:rPr>
          <w:rFonts w:cs="B Nazanin" w:hint="cs"/>
          <w:sz w:val="28"/>
          <w:szCs w:val="28"/>
          <w:rtl/>
          <w:lang w:bidi="fa-IR"/>
        </w:rPr>
        <w:t xml:space="preserve"> 1392</w:t>
      </w:r>
      <w:r w:rsidR="005602FC" w:rsidRPr="002E4C77">
        <w:rPr>
          <w:rFonts w:cs="B Nazanin" w:hint="cs"/>
          <w:sz w:val="28"/>
          <w:szCs w:val="28"/>
          <w:rtl/>
          <w:lang w:bidi="fa-IR"/>
        </w:rPr>
        <w:t>؛</w:t>
      </w:r>
      <w:r w:rsidRPr="002E4C77">
        <w:rPr>
          <w:rFonts w:cs="B Nazanin" w:hint="cs"/>
          <w:sz w:val="28"/>
          <w:szCs w:val="28"/>
          <w:rtl/>
          <w:lang w:bidi="fa-IR"/>
        </w:rPr>
        <w:t xml:space="preserve"> </w:t>
      </w:r>
      <w:r w:rsidR="00DD498A" w:rsidRPr="002E4C77">
        <w:rPr>
          <w:rFonts w:cs="B Nazanin" w:hint="cs"/>
          <w:sz w:val="28"/>
          <w:szCs w:val="28"/>
          <w:rtl/>
          <w:lang w:bidi="fa-IR"/>
        </w:rPr>
        <w:t>ص</w:t>
      </w:r>
      <w:r w:rsidRPr="002E4C77">
        <w:rPr>
          <w:rFonts w:cs="B Nazanin" w:hint="cs"/>
          <w:sz w:val="28"/>
          <w:szCs w:val="28"/>
          <w:rtl/>
          <w:lang w:bidi="fa-IR"/>
        </w:rPr>
        <w:t>96)</w:t>
      </w:r>
    </w:p>
    <w:p w:rsidR="002225CE" w:rsidRPr="002E4C77" w:rsidRDefault="00274EFC" w:rsidP="005602FC">
      <w:pPr>
        <w:bidi/>
        <w:jc w:val="both"/>
        <w:rPr>
          <w:rFonts w:cs="B Nazanin"/>
          <w:sz w:val="28"/>
          <w:szCs w:val="28"/>
          <w:rtl/>
          <w:lang w:bidi="fa-IR"/>
        </w:rPr>
      </w:pPr>
      <w:r w:rsidRPr="002E4C77">
        <w:rPr>
          <w:rFonts w:cs="B Nazanin" w:hint="cs"/>
          <w:sz w:val="28"/>
          <w:szCs w:val="28"/>
          <w:rtl/>
          <w:lang w:bidi="fa-IR"/>
        </w:rPr>
        <w:t>سقوط امپراتوری روم غربی نابودی کامل و بلافصل سیستم اقتصادی روم را موجب نشد. علی رغم سقوط امپراتوری روم غربی زمینه ی تجاری بسیاری از شهرهای رومی بخصوص شهرهای واقع در جنوب سرزمین گل همچنان تداوم یافت. نظم اقتصادی سرزمین گل از قرن پنجم تا هشتم مانند گذشته بر کشاورزی استوار ماند. همچنین نباید نقش بسزای کلیسا در تداوم زندگی شهری در بسیاری از بخش</w:t>
      </w:r>
      <w:r w:rsidR="002225CE" w:rsidRPr="002E4C77">
        <w:rPr>
          <w:rFonts w:cs="B Nazanin" w:hint="cs"/>
          <w:sz w:val="28"/>
          <w:szCs w:val="28"/>
          <w:rtl/>
          <w:lang w:bidi="fa-IR"/>
        </w:rPr>
        <w:t xml:space="preserve"> های اروپای غربی را نادیده انگاریم.( هرچند بریتانیا استثنائی بارز در این امر می باشد.) به طور کلی کلیسا تقسیمات سیاسی امپراتوری را بر اساس نظام کلیسائی خود قرار داد و محدوده ی قلمرو اسقفی را طبق محدوده ی یک سیویتاس تعیین نمود... هر شهر اسقفی خود مرکز یک قلمروی اسقفی محسوب می شد. این شهرها همچنان عملکرد تجاری خود را حفظ نمودند و فعالیت های تجاری خود را، از عرضه محصولات ساده ی محلی گرفته تا فعالیت های تجاری نسبتاً وسیع ادامه دادند.(موریس</w:t>
      </w:r>
      <w:r w:rsidR="005602FC" w:rsidRPr="002E4C77">
        <w:rPr>
          <w:rFonts w:cs="B Nazanin" w:hint="cs"/>
          <w:sz w:val="28"/>
          <w:szCs w:val="28"/>
          <w:rtl/>
          <w:lang w:bidi="fa-IR"/>
        </w:rPr>
        <w:t>؛</w:t>
      </w:r>
      <w:r w:rsidR="002225CE" w:rsidRPr="002E4C77">
        <w:rPr>
          <w:rFonts w:cs="B Nazanin" w:hint="cs"/>
          <w:sz w:val="28"/>
          <w:szCs w:val="28"/>
          <w:rtl/>
          <w:lang w:bidi="fa-IR"/>
        </w:rPr>
        <w:t xml:space="preserve"> 1392</w:t>
      </w:r>
      <w:r w:rsidR="005602FC" w:rsidRPr="002E4C77">
        <w:rPr>
          <w:rFonts w:cs="B Nazanin" w:hint="cs"/>
          <w:sz w:val="28"/>
          <w:szCs w:val="28"/>
          <w:rtl/>
          <w:lang w:bidi="fa-IR"/>
        </w:rPr>
        <w:t>؛</w:t>
      </w:r>
      <w:r w:rsidR="002225CE" w:rsidRPr="002E4C77">
        <w:rPr>
          <w:rFonts w:cs="B Nazanin" w:hint="cs"/>
          <w:sz w:val="28"/>
          <w:szCs w:val="28"/>
          <w:rtl/>
          <w:lang w:bidi="fa-IR"/>
        </w:rPr>
        <w:t xml:space="preserve"> </w:t>
      </w:r>
      <w:r w:rsidR="005602FC" w:rsidRPr="002E4C77">
        <w:rPr>
          <w:rFonts w:cs="B Nazanin" w:hint="cs"/>
          <w:sz w:val="28"/>
          <w:szCs w:val="28"/>
          <w:rtl/>
          <w:lang w:bidi="fa-IR"/>
        </w:rPr>
        <w:t>ص</w:t>
      </w:r>
      <w:r w:rsidR="002225CE" w:rsidRPr="002E4C77">
        <w:rPr>
          <w:rFonts w:cs="B Nazanin" w:hint="cs"/>
          <w:sz w:val="28"/>
          <w:szCs w:val="28"/>
          <w:rtl/>
          <w:lang w:bidi="fa-IR"/>
        </w:rPr>
        <w:t>97)</w:t>
      </w:r>
    </w:p>
    <w:p w:rsidR="00334672" w:rsidRPr="002E4C77" w:rsidRDefault="002225CE" w:rsidP="005602FC">
      <w:pPr>
        <w:bidi/>
        <w:jc w:val="both"/>
        <w:rPr>
          <w:rFonts w:cs="B Nazanin"/>
          <w:sz w:val="28"/>
          <w:szCs w:val="28"/>
          <w:rtl/>
          <w:lang w:bidi="fa-IR"/>
        </w:rPr>
      </w:pPr>
      <w:r w:rsidRPr="002E4C77">
        <w:rPr>
          <w:rFonts w:cs="B Nazanin" w:hint="cs"/>
          <w:sz w:val="28"/>
          <w:szCs w:val="28"/>
          <w:rtl/>
          <w:lang w:bidi="fa-IR"/>
        </w:rPr>
        <w:t xml:space="preserve">به علت باز بودن آبراه تجاری مدیترانه انسجام اقتصادی و حیات شهری امپراتوری روم غربی در برابر حملات آلمان متزلزل نگشت... با گسترش اسلام در فاصله ی سال ها ی 36-634 سوریه از تصرف بیزانتین بیرون آمد واسلام با گسترش </w:t>
      </w:r>
      <w:r w:rsidR="00334672" w:rsidRPr="002E4C77">
        <w:rPr>
          <w:rFonts w:cs="B Nazanin" w:hint="cs"/>
          <w:sz w:val="28"/>
          <w:szCs w:val="28"/>
          <w:rtl/>
          <w:lang w:bidi="fa-IR"/>
        </w:rPr>
        <w:t>مداوم در جهت غرب و در شمال افریقا بالاخره در سال 711 میلادی به اسپانیا رسید. با افتادن کنترل مدیترانه به دست مسلمانان و یورش های مداوم به سواحل شمالی آن، امور تجاری بکلی مختل گردید. (موریس</w:t>
      </w:r>
      <w:r w:rsidR="005602FC" w:rsidRPr="002E4C77">
        <w:rPr>
          <w:rFonts w:cs="B Nazanin" w:hint="cs"/>
          <w:sz w:val="28"/>
          <w:szCs w:val="28"/>
          <w:rtl/>
          <w:lang w:bidi="fa-IR"/>
        </w:rPr>
        <w:t>؛</w:t>
      </w:r>
      <w:r w:rsidR="00334672" w:rsidRPr="002E4C77">
        <w:rPr>
          <w:rFonts w:cs="B Nazanin" w:hint="cs"/>
          <w:sz w:val="28"/>
          <w:szCs w:val="28"/>
          <w:rtl/>
          <w:lang w:bidi="fa-IR"/>
        </w:rPr>
        <w:t xml:space="preserve"> 1392</w:t>
      </w:r>
      <w:r w:rsidR="005602FC" w:rsidRPr="002E4C77">
        <w:rPr>
          <w:rFonts w:cs="B Nazanin" w:hint="cs"/>
          <w:sz w:val="28"/>
          <w:szCs w:val="28"/>
          <w:rtl/>
          <w:lang w:bidi="fa-IR"/>
        </w:rPr>
        <w:t>؛</w:t>
      </w:r>
      <w:r w:rsidR="00334672" w:rsidRPr="002E4C77">
        <w:rPr>
          <w:rFonts w:cs="B Nazanin" w:hint="cs"/>
          <w:sz w:val="28"/>
          <w:szCs w:val="28"/>
          <w:rtl/>
          <w:lang w:bidi="fa-IR"/>
        </w:rPr>
        <w:t xml:space="preserve"> </w:t>
      </w:r>
      <w:r w:rsidR="005602FC" w:rsidRPr="002E4C77">
        <w:rPr>
          <w:rFonts w:cs="B Nazanin" w:hint="cs"/>
          <w:sz w:val="28"/>
          <w:szCs w:val="28"/>
          <w:rtl/>
          <w:lang w:bidi="fa-IR"/>
        </w:rPr>
        <w:t>ص</w:t>
      </w:r>
      <w:r w:rsidR="00334672" w:rsidRPr="002E4C77">
        <w:rPr>
          <w:rFonts w:cs="B Nazanin" w:hint="cs"/>
          <w:sz w:val="28"/>
          <w:szCs w:val="28"/>
          <w:rtl/>
          <w:lang w:bidi="fa-IR"/>
        </w:rPr>
        <w:t>97)</w:t>
      </w:r>
    </w:p>
    <w:p w:rsidR="00334672" w:rsidRPr="002E4C77" w:rsidRDefault="00334672" w:rsidP="00334672">
      <w:pPr>
        <w:bidi/>
        <w:jc w:val="both"/>
        <w:rPr>
          <w:rFonts w:cs="B Nazanin"/>
          <w:sz w:val="28"/>
          <w:szCs w:val="28"/>
          <w:rtl/>
          <w:lang w:bidi="fa-IR"/>
        </w:rPr>
      </w:pPr>
      <w:r w:rsidRPr="002E4C77">
        <w:rPr>
          <w:rFonts w:cs="B Nazanin" w:hint="cs"/>
          <w:sz w:val="28"/>
          <w:szCs w:val="28"/>
          <w:rtl/>
          <w:lang w:bidi="fa-IR"/>
        </w:rPr>
        <w:t>نا بسامانی ها در آن منطقه تا قرن دهم ادامه یافت و امپراتوری روم از همه جانب مورد حمله و یورش امپراتوری های پیرامون قرار می گرفت.</w:t>
      </w:r>
    </w:p>
    <w:p w:rsidR="00CB17F3" w:rsidRPr="002E4C77" w:rsidRDefault="00334672" w:rsidP="00CB17F3">
      <w:pPr>
        <w:bidi/>
        <w:jc w:val="both"/>
        <w:rPr>
          <w:rFonts w:ascii="Sakkal Majalla" w:eastAsiaTheme="minorEastAsia" w:hAnsi="Sakkal Majalla" w:cs="B Nazanin"/>
          <w:kern w:val="24"/>
          <w:sz w:val="28"/>
          <w:szCs w:val="28"/>
          <w:rtl/>
          <w:lang w:bidi="fa-IR"/>
        </w:rPr>
      </w:pPr>
      <w:r w:rsidRPr="002E4C77">
        <w:rPr>
          <w:rFonts w:cs="B Nazanin" w:hint="cs"/>
          <w:sz w:val="28"/>
          <w:szCs w:val="28"/>
          <w:rtl/>
          <w:lang w:bidi="fa-IR"/>
        </w:rPr>
        <w:t>در این دوران پر اغتشاش هرگونه تجارت عمده ای، بخصوص تجارتی که قبلاً بر اساس کار تجار حرفه ای بین المللی بو</w:t>
      </w:r>
      <w:r w:rsidR="00CB17F3" w:rsidRPr="002E4C77">
        <w:rPr>
          <w:rFonts w:cs="B Nazanin" w:hint="cs"/>
          <w:sz w:val="28"/>
          <w:szCs w:val="28"/>
          <w:rtl/>
          <w:lang w:bidi="fa-IR"/>
        </w:rPr>
        <w:t xml:space="preserve">د غیر ممکن می نمود... پیرنه می گوید که: </w:t>
      </w:r>
      <w:r w:rsidR="00CB17F3" w:rsidRPr="002E4C77">
        <w:rPr>
          <w:rFonts w:ascii="Sakkal Majalla" w:eastAsiaTheme="minorEastAsia" w:hAnsi="Sakkal Majalla" w:cs="B Nazanin"/>
          <w:kern w:val="24"/>
          <w:sz w:val="28"/>
          <w:szCs w:val="28"/>
          <w:rtl/>
          <w:lang w:bidi="fa-IR"/>
        </w:rPr>
        <w:t>اقتصاد پایاپای جای اقتصاد مصرفی را گرفت. از این پس هر مالک بزرگی به جای حفظ روابط خود با دنیای خارج دنیای کوچکی برای خود ایجاد نمود... قرن نهم در واقع عصرطلایی موقعیتی است که ما آن را اقتصاد وابسته ی داخلی یا به بیانی دقیقتر اقتصاد بدون بازار می نامیم.</w:t>
      </w:r>
    </w:p>
    <w:p w:rsidR="00CB17F3" w:rsidRPr="002E4C77" w:rsidRDefault="00CB17F3" w:rsidP="00CB17F3">
      <w:pPr>
        <w:bidi/>
        <w:jc w:val="both"/>
        <w:rPr>
          <w:rFonts w:cs="B Nazanin"/>
          <w:sz w:val="28"/>
          <w:szCs w:val="28"/>
          <w:rtl/>
          <w:lang w:bidi="fa-IR"/>
        </w:rPr>
      </w:pPr>
      <w:r w:rsidRPr="002E4C77">
        <w:rPr>
          <w:rFonts w:ascii="Sakkal Majalla" w:eastAsiaTheme="minorEastAsia" w:hAnsi="Sakkal Majalla" w:cs="B Nazanin" w:hint="cs"/>
          <w:kern w:val="24"/>
          <w:sz w:val="28"/>
          <w:szCs w:val="28"/>
          <w:rtl/>
          <w:lang w:bidi="fa-IR"/>
        </w:rPr>
        <w:t>(</w:t>
      </w:r>
      <w:r w:rsidR="005602FC" w:rsidRPr="002E4C77">
        <w:rPr>
          <w:rFonts w:cs="B Nazanin" w:hint="cs"/>
          <w:sz w:val="28"/>
          <w:szCs w:val="28"/>
          <w:rtl/>
          <w:lang w:bidi="fa-IR"/>
        </w:rPr>
        <w:t>موریس؛ 1392؛ ص</w:t>
      </w:r>
      <w:r w:rsidRPr="002E4C77">
        <w:rPr>
          <w:rFonts w:cs="B Nazanin" w:hint="cs"/>
          <w:sz w:val="28"/>
          <w:szCs w:val="28"/>
          <w:rtl/>
          <w:lang w:bidi="fa-IR"/>
        </w:rPr>
        <w:t>97).</w:t>
      </w:r>
    </w:p>
    <w:p w:rsidR="005602FC" w:rsidRPr="002E4C77" w:rsidRDefault="00CB17F3" w:rsidP="00CB17F3">
      <w:pPr>
        <w:bidi/>
        <w:jc w:val="both"/>
        <w:rPr>
          <w:rFonts w:cs="B Nazanin"/>
          <w:sz w:val="28"/>
          <w:szCs w:val="28"/>
          <w:rtl/>
          <w:lang w:bidi="fa-IR"/>
        </w:rPr>
      </w:pPr>
      <w:r w:rsidRPr="002E4C77">
        <w:rPr>
          <w:rFonts w:cs="B Nazanin" w:hint="cs"/>
          <w:sz w:val="28"/>
          <w:szCs w:val="28"/>
          <w:rtl/>
          <w:lang w:bidi="fa-IR"/>
        </w:rPr>
        <w:lastRenderedPageBreak/>
        <w:t>با تثبیت اوضاع سیاسی اروپا در دهه های نخستین قرن دهم، تجارت حیاتی مجدد و تقویت گردید و راه های تجاری سرتاسر اروپا از نو گشوده شد... کلیسا که در دوران سیاه حیاتی شبه شهری را برای اروپا حفظ نمود، نه تنها هسته ی بسیاری از شهرهای نخستین قرون وسطی را پی ریزی نموده، بلکه از قدرت گسترده ی خود برای فرونشاندن اغتشاشات بسیاری که همیشه و همه جا وجود داشت، استفاده نمود. علاوه بر امنیت ناشی از وجود شهرهای محصور اسقفی و استحکامات صومعه ها، پادگان های متعدد که در سرتاسر اروپا به عنوان مراکز اداری و نظامی محافظت شده ایجاد شدند نیز اسباب گسترش و احیای تجا</w:t>
      </w:r>
      <w:r w:rsidR="005602FC" w:rsidRPr="002E4C77">
        <w:rPr>
          <w:rFonts w:cs="B Nazanin" w:hint="cs"/>
          <w:sz w:val="28"/>
          <w:szCs w:val="28"/>
          <w:rtl/>
          <w:lang w:bidi="fa-IR"/>
        </w:rPr>
        <w:t xml:space="preserve">رت در قرن دهم شدند. </w:t>
      </w:r>
    </w:p>
    <w:p w:rsidR="00CB17F3" w:rsidRPr="002E4C77" w:rsidRDefault="005602FC" w:rsidP="005602FC">
      <w:pPr>
        <w:bidi/>
        <w:jc w:val="both"/>
        <w:rPr>
          <w:rFonts w:cs="B Nazanin"/>
          <w:sz w:val="28"/>
          <w:szCs w:val="28"/>
          <w:rtl/>
          <w:lang w:bidi="fa-IR"/>
        </w:rPr>
      </w:pPr>
      <w:r w:rsidRPr="002E4C77">
        <w:rPr>
          <w:rFonts w:cs="B Nazanin" w:hint="cs"/>
          <w:sz w:val="28"/>
          <w:szCs w:val="28"/>
          <w:rtl/>
          <w:lang w:bidi="fa-IR"/>
        </w:rPr>
        <w:t>(موریس ؛1392؛</w:t>
      </w:r>
      <w:r w:rsidR="00CB17F3" w:rsidRPr="002E4C77">
        <w:rPr>
          <w:rFonts w:cs="B Nazanin" w:hint="cs"/>
          <w:sz w:val="28"/>
          <w:szCs w:val="28"/>
          <w:rtl/>
          <w:lang w:bidi="fa-IR"/>
        </w:rPr>
        <w:t xml:space="preserve"> </w:t>
      </w:r>
      <w:r w:rsidRPr="002E4C77">
        <w:rPr>
          <w:rFonts w:cs="B Nazanin" w:hint="cs"/>
          <w:sz w:val="28"/>
          <w:szCs w:val="28"/>
          <w:rtl/>
          <w:lang w:bidi="fa-IR"/>
        </w:rPr>
        <w:t>ص</w:t>
      </w:r>
      <w:r w:rsidR="00CB17F3" w:rsidRPr="002E4C77">
        <w:rPr>
          <w:rFonts w:cs="B Nazanin" w:hint="cs"/>
          <w:sz w:val="28"/>
          <w:szCs w:val="28"/>
          <w:rtl/>
          <w:lang w:bidi="fa-IR"/>
        </w:rPr>
        <w:t>98)</w:t>
      </w:r>
    </w:p>
    <w:p w:rsidR="00CB17F3" w:rsidRPr="002E4C77" w:rsidRDefault="00F15FBC" w:rsidP="005602FC">
      <w:pPr>
        <w:bidi/>
        <w:jc w:val="both"/>
        <w:rPr>
          <w:rFonts w:cs="B Nazanin"/>
          <w:sz w:val="28"/>
          <w:szCs w:val="28"/>
          <w:rtl/>
          <w:lang w:bidi="fa-IR"/>
        </w:rPr>
      </w:pPr>
      <w:r w:rsidRPr="002E4C77">
        <w:rPr>
          <w:rFonts w:cs="B Nazanin" w:hint="cs"/>
          <w:sz w:val="28"/>
          <w:szCs w:val="28"/>
          <w:rtl/>
          <w:lang w:bidi="fa-IR"/>
        </w:rPr>
        <w:t>در قرن یازدهم به طور کلی تجارت دوباره احیا گردید... شهرنشینی در قرون دوازدهم و سیزدهم میلادی با سرعت هرچه بیشتر در سرتاسر اروپا گسترش یافت.... عجب آنکه تاثیر این رشد شهرنشینی بیش از همه بر جمعیت روستایی بود. هرچند امکان ادامه ی حیات در مناطق روستایی بیشتر بود، مزایای تجاری زندگی شهری از جذابیت بیشتری برخوردار بود. بدین ترتیب تمایل خاصی نسبت به مهاجرت از روستا به شهرها وجود داشت که این امر خود باعث تسریع خالی شد</w:t>
      </w:r>
      <w:r w:rsidR="005602FC" w:rsidRPr="002E4C77">
        <w:rPr>
          <w:rFonts w:cs="B Nazanin" w:hint="cs"/>
          <w:sz w:val="28"/>
          <w:szCs w:val="28"/>
          <w:rtl/>
          <w:lang w:bidi="fa-IR"/>
        </w:rPr>
        <w:t>ن روستاها از سکنه گردید. (موریس؛ 1392؛ ص 99)</w:t>
      </w:r>
    </w:p>
    <w:p w:rsidR="00F15FBC" w:rsidRPr="002E4C77" w:rsidRDefault="00F10EE4" w:rsidP="00A42675">
      <w:pPr>
        <w:bidi/>
        <w:rPr>
          <w:rFonts w:ascii="Sakkal Majalla" w:eastAsiaTheme="minorEastAsia" w:hAnsi="Sakkal Majalla" w:cs="B Nazanin"/>
          <w:b/>
          <w:bCs/>
          <w:kern w:val="24"/>
          <w:sz w:val="28"/>
          <w:szCs w:val="28"/>
          <w:rtl/>
          <w:lang w:bidi="fa-IR"/>
        </w:rPr>
      </w:pPr>
      <w:r w:rsidRPr="002E4C77">
        <w:rPr>
          <w:rFonts w:ascii="Sakkal Majalla" w:eastAsiaTheme="minorEastAsia" w:hAnsi="Sakkal Majalla" w:cs="B Nazanin" w:hint="cs"/>
          <w:b/>
          <w:bCs/>
          <w:kern w:val="24"/>
          <w:sz w:val="28"/>
          <w:szCs w:val="28"/>
          <w:rtl/>
          <w:lang w:bidi="fa-IR"/>
        </w:rPr>
        <w:t xml:space="preserve">3-2- </w:t>
      </w:r>
      <w:r w:rsidR="00441F59" w:rsidRPr="002E4C77">
        <w:rPr>
          <w:rStyle w:val="Heading1Char"/>
          <w:rFonts w:cs="B Nazanin" w:hint="cs"/>
          <w:color w:val="auto"/>
          <w:rtl/>
        </w:rPr>
        <w:t>فئودالیسم</w:t>
      </w:r>
    </w:p>
    <w:p w:rsidR="00441F59" w:rsidRPr="002E4C77" w:rsidRDefault="00441F59" w:rsidP="00441F59">
      <w:pPr>
        <w:bidi/>
        <w:jc w:val="both"/>
        <w:rPr>
          <w:rFonts w:ascii="Sakkal Majalla" w:eastAsiaTheme="minorEastAsia" w:hAnsi="Sakkal Majalla" w:cs="B Nazanin"/>
          <w:kern w:val="24"/>
          <w:sz w:val="28"/>
          <w:szCs w:val="28"/>
          <w:rtl/>
          <w:lang w:bidi="fa-IR"/>
        </w:rPr>
      </w:pPr>
      <w:r w:rsidRPr="002E4C77">
        <w:rPr>
          <w:rFonts w:ascii="Sakkal Majalla" w:eastAsiaTheme="minorEastAsia" w:hAnsi="Sakkal Majalla" w:cs="B Nazanin" w:hint="cs"/>
          <w:kern w:val="24"/>
          <w:sz w:val="28"/>
          <w:szCs w:val="28"/>
          <w:rtl/>
          <w:lang w:bidi="fa-IR"/>
        </w:rPr>
        <w:t>نظام فئودالیسم نظامی است که « یک ارباب محلی امنیت را برای مردم منطقه برقرار می کند؛ اما با این شرط که مردم برای او کار کنند... یکی از پیامدهای سقوط امپراتوری روم جدایی شهرهای مختلف از یکدیگر بود؛ در نتیجه هریک برای بقای خود می بایست</w:t>
      </w:r>
      <w:r w:rsidR="005602FC" w:rsidRPr="002E4C77">
        <w:rPr>
          <w:rFonts w:ascii="Sakkal Majalla" w:eastAsiaTheme="minorEastAsia" w:hAnsi="Sakkal Majalla" w:cs="B Nazanin" w:hint="cs"/>
          <w:kern w:val="24"/>
          <w:sz w:val="28"/>
          <w:szCs w:val="28"/>
          <w:rtl/>
          <w:lang w:bidi="fa-IR"/>
        </w:rPr>
        <w:t xml:space="preserve"> خودکفا می شد». (شارع پور؛ 1390؛</w:t>
      </w:r>
      <w:r w:rsidRPr="002E4C77">
        <w:rPr>
          <w:rFonts w:ascii="Sakkal Majalla" w:eastAsiaTheme="minorEastAsia" w:hAnsi="Sakkal Majalla" w:cs="B Nazanin" w:hint="cs"/>
          <w:kern w:val="24"/>
          <w:sz w:val="28"/>
          <w:szCs w:val="28"/>
          <w:rtl/>
          <w:lang w:bidi="fa-IR"/>
        </w:rPr>
        <w:t xml:space="preserve"> </w:t>
      </w:r>
      <w:r w:rsidR="005602FC" w:rsidRPr="002E4C77">
        <w:rPr>
          <w:rFonts w:ascii="Sakkal Majalla" w:eastAsiaTheme="minorEastAsia" w:hAnsi="Sakkal Majalla" w:cs="B Nazanin" w:hint="cs"/>
          <w:kern w:val="24"/>
          <w:sz w:val="28"/>
          <w:szCs w:val="28"/>
          <w:rtl/>
          <w:lang w:bidi="fa-IR"/>
        </w:rPr>
        <w:t>ص</w:t>
      </w:r>
      <w:r w:rsidRPr="002E4C77">
        <w:rPr>
          <w:rFonts w:ascii="Sakkal Majalla" w:eastAsiaTheme="minorEastAsia" w:hAnsi="Sakkal Majalla" w:cs="B Nazanin" w:hint="cs"/>
          <w:kern w:val="24"/>
          <w:sz w:val="28"/>
          <w:szCs w:val="28"/>
          <w:rtl/>
          <w:lang w:bidi="fa-IR"/>
        </w:rPr>
        <w:t>70)</w:t>
      </w:r>
    </w:p>
    <w:p w:rsidR="00441F59" w:rsidRPr="002E4C77" w:rsidRDefault="00441F59" w:rsidP="00441F59">
      <w:pPr>
        <w:bidi/>
        <w:jc w:val="both"/>
        <w:rPr>
          <w:rFonts w:ascii="Sakkal Majalla" w:eastAsiaTheme="minorEastAsia" w:hAnsi="Sakkal Majalla" w:cs="B Nazanin"/>
          <w:kern w:val="24"/>
          <w:sz w:val="28"/>
          <w:szCs w:val="28"/>
          <w:rtl/>
          <w:lang w:bidi="fa-IR"/>
        </w:rPr>
      </w:pPr>
      <w:r w:rsidRPr="002E4C77">
        <w:rPr>
          <w:rFonts w:ascii="Sakkal Majalla" w:eastAsiaTheme="minorEastAsia" w:hAnsi="Sakkal Majalla" w:cs="B Nazanin" w:hint="cs"/>
          <w:kern w:val="24"/>
          <w:sz w:val="28"/>
          <w:szCs w:val="28"/>
          <w:rtl/>
          <w:lang w:bidi="fa-IR"/>
        </w:rPr>
        <w:t>فئودالیسم در سرتاسر اروپای قرن دوازدهم و سیزدهم « پایه و اساس حکومت محلی، و قوای قضاییه، م</w:t>
      </w:r>
      <w:r w:rsidR="005602FC" w:rsidRPr="002E4C77">
        <w:rPr>
          <w:rFonts w:ascii="Sakkal Majalla" w:eastAsiaTheme="minorEastAsia" w:hAnsi="Sakkal Majalla" w:cs="B Nazanin" w:hint="cs"/>
          <w:kern w:val="24"/>
          <w:sz w:val="28"/>
          <w:szCs w:val="28"/>
          <w:rtl/>
          <w:lang w:bidi="fa-IR"/>
        </w:rPr>
        <w:t>قننه، مجریه و نظامی بود. (موریس؛ 1393؛</w:t>
      </w:r>
      <w:r w:rsidRPr="002E4C77">
        <w:rPr>
          <w:rFonts w:ascii="Sakkal Majalla" w:eastAsiaTheme="minorEastAsia" w:hAnsi="Sakkal Majalla" w:cs="B Nazanin" w:hint="cs"/>
          <w:kern w:val="24"/>
          <w:sz w:val="28"/>
          <w:szCs w:val="28"/>
          <w:rtl/>
          <w:lang w:bidi="fa-IR"/>
        </w:rPr>
        <w:t xml:space="preserve"> </w:t>
      </w:r>
      <w:r w:rsidR="005602FC" w:rsidRPr="002E4C77">
        <w:rPr>
          <w:rFonts w:ascii="Sakkal Majalla" w:eastAsiaTheme="minorEastAsia" w:hAnsi="Sakkal Majalla" w:cs="B Nazanin" w:hint="cs"/>
          <w:kern w:val="24"/>
          <w:sz w:val="28"/>
          <w:szCs w:val="28"/>
          <w:rtl/>
          <w:lang w:bidi="fa-IR"/>
        </w:rPr>
        <w:t>ص</w:t>
      </w:r>
      <w:r w:rsidRPr="002E4C77">
        <w:rPr>
          <w:rFonts w:ascii="Sakkal Majalla" w:eastAsiaTheme="minorEastAsia" w:hAnsi="Sakkal Majalla" w:cs="B Nazanin" w:hint="cs"/>
          <w:kern w:val="24"/>
          <w:sz w:val="28"/>
          <w:szCs w:val="28"/>
          <w:rtl/>
          <w:lang w:bidi="fa-IR"/>
        </w:rPr>
        <w:t>99)</w:t>
      </w:r>
    </w:p>
    <w:p w:rsidR="00441F59" w:rsidRPr="002E4C77" w:rsidRDefault="00A70D13" w:rsidP="005602FC">
      <w:pPr>
        <w:bidi/>
        <w:jc w:val="both"/>
        <w:rPr>
          <w:rFonts w:ascii="Sakkal Majalla" w:eastAsiaTheme="minorEastAsia" w:hAnsi="Sakkal Majalla" w:cs="B Nazanin"/>
          <w:kern w:val="24"/>
          <w:sz w:val="28"/>
          <w:szCs w:val="28"/>
          <w:rtl/>
          <w:lang w:bidi="fa-IR"/>
        </w:rPr>
      </w:pPr>
      <w:r w:rsidRPr="002E4C77">
        <w:rPr>
          <w:rFonts w:ascii="Sakkal Majalla" w:eastAsiaTheme="minorEastAsia" w:hAnsi="Sakkal Majalla" w:cs="B Nazanin" w:hint="cs"/>
          <w:kern w:val="24"/>
          <w:sz w:val="28"/>
          <w:szCs w:val="28"/>
          <w:rtl/>
          <w:lang w:bidi="fa-IR"/>
        </w:rPr>
        <w:t>در این دوران نوعی قرارداد اجتماعی بین لردهای محلی و دهقانان شکل گرفت؛ لردها از دهقانان در مقابل حملات اقوام وحشی دفاع می کردند و در مقابل دهقانان برای آنان نوعی بردگی به نام سرواژ انجام می دادند. بدین ترتیب نوعی قشربندی اجتماعی پدید آمد که در رأس آن لردهای محلی و در قعر آن سروها قرار داشتند. (شارع پور</w:t>
      </w:r>
      <w:r w:rsidR="005602FC" w:rsidRPr="002E4C77">
        <w:rPr>
          <w:rFonts w:ascii="Sakkal Majalla" w:eastAsiaTheme="minorEastAsia" w:hAnsi="Sakkal Majalla" w:cs="B Nazanin" w:hint="cs"/>
          <w:kern w:val="24"/>
          <w:sz w:val="28"/>
          <w:szCs w:val="28"/>
          <w:rtl/>
          <w:lang w:bidi="fa-IR"/>
        </w:rPr>
        <w:t>؛</w:t>
      </w:r>
      <w:r w:rsidRPr="002E4C77">
        <w:rPr>
          <w:rFonts w:ascii="Sakkal Majalla" w:eastAsiaTheme="minorEastAsia" w:hAnsi="Sakkal Majalla" w:cs="B Nazanin" w:hint="cs"/>
          <w:kern w:val="24"/>
          <w:sz w:val="28"/>
          <w:szCs w:val="28"/>
          <w:rtl/>
          <w:lang w:bidi="fa-IR"/>
        </w:rPr>
        <w:t>1390</w:t>
      </w:r>
      <w:r w:rsidR="005602FC" w:rsidRPr="002E4C77">
        <w:rPr>
          <w:rFonts w:ascii="Sakkal Majalla" w:eastAsiaTheme="minorEastAsia" w:hAnsi="Sakkal Majalla" w:cs="B Nazanin" w:hint="cs"/>
          <w:kern w:val="24"/>
          <w:sz w:val="28"/>
          <w:szCs w:val="28"/>
          <w:rtl/>
          <w:lang w:bidi="fa-IR"/>
        </w:rPr>
        <w:t>؛ص</w:t>
      </w:r>
      <w:r w:rsidRPr="002E4C77">
        <w:rPr>
          <w:rFonts w:ascii="Sakkal Majalla" w:eastAsiaTheme="minorEastAsia" w:hAnsi="Sakkal Majalla" w:cs="B Nazanin" w:hint="cs"/>
          <w:kern w:val="24"/>
          <w:sz w:val="28"/>
          <w:szCs w:val="28"/>
          <w:rtl/>
          <w:lang w:bidi="fa-IR"/>
        </w:rPr>
        <w:t>70)</w:t>
      </w:r>
    </w:p>
    <w:p w:rsidR="00A70D13" w:rsidRPr="002E4C77" w:rsidRDefault="00A70D13" w:rsidP="005602FC">
      <w:pPr>
        <w:bidi/>
        <w:jc w:val="both"/>
        <w:rPr>
          <w:rFonts w:ascii="Sakkal Majalla" w:eastAsiaTheme="minorEastAsia" w:hAnsi="Sakkal Majalla" w:cs="B Nazanin"/>
          <w:kern w:val="24"/>
          <w:sz w:val="28"/>
          <w:szCs w:val="28"/>
          <w:rtl/>
          <w:lang w:bidi="fa-IR"/>
        </w:rPr>
      </w:pPr>
      <w:r w:rsidRPr="002E4C77">
        <w:rPr>
          <w:rFonts w:ascii="Sakkal Majalla" w:eastAsiaTheme="minorEastAsia" w:hAnsi="Sakkal Majalla" w:cs="B Nazanin" w:hint="cs"/>
          <w:kern w:val="24"/>
          <w:sz w:val="28"/>
          <w:szCs w:val="28"/>
          <w:rtl/>
          <w:lang w:bidi="fa-IR"/>
        </w:rPr>
        <w:t>در یک سیستم فئودالی همه اعضا چه بصورت اختیاری و چه اجباری تحت حاکمیت افراد بالاتر در سلسله مراتب فئودالی هستند. این امر به دو صورت تجلی می یابد: جوامع روستایی که برده وار بخش اعظم روزهای کاری خود را اجباراً به زراعت در املاک مالک اختصاص می دادند، و یا . . . زمینداران مستقل کوچکی که اجاره زمین های خود را بصورت پول و یا خدماتی دیگر به مالک می پرداختند.</w:t>
      </w:r>
      <w:r w:rsidR="00D2390D" w:rsidRPr="002E4C77">
        <w:rPr>
          <w:rFonts w:ascii="Sakkal Majalla" w:eastAsiaTheme="minorEastAsia" w:hAnsi="Sakkal Majalla" w:cs="B Nazanin" w:hint="cs"/>
          <w:kern w:val="24"/>
          <w:sz w:val="28"/>
          <w:szCs w:val="28"/>
          <w:rtl/>
          <w:lang w:bidi="fa-IR"/>
        </w:rPr>
        <w:t xml:space="preserve"> (موریس</w:t>
      </w:r>
      <w:r w:rsidR="005602FC" w:rsidRPr="002E4C77">
        <w:rPr>
          <w:rFonts w:ascii="Sakkal Majalla" w:eastAsiaTheme="minorEastAsia" w:hAnsi="Sakkal Majalla" w:cs="B Nazanin" w:hint="cs"/>
          <w:kern w:val="24"/>
          <w:sz w:val="28"/>
          <w:szCs w:val="28"/>
          <w:rtl/>
          <w:lang w:bidi="fa-IR"/>
        </w:rPr>
        <w:t>؛</w:t>
      </w:r>
      <w:r w:rsidR="00D2390D" w:rsidRPr="002E4C77">
        <w:rPr>
          <w:rFonts w:ascii="Sakkal Majalla" w:eastAsiaTheme="minorEastAsia" w:hAnsi="Sakkal Majalla" w:cs="B Nazanin" w:hint="cs"/>
          <w:kern w:val="24"/>
          <w:sz w:val="28"/>
          <w:szCs w:val="28"/>
          <w:rtl/>
          <w:lang w:bidi="fa-IR"/>
        </w:rPr>
        <w:t>1392</w:t>
      </w:r>
      <w:r w:rsidR="005602FC" w:rsidRPr="002E4C77">
        <w:rPr>
          <w:rFonts w:ascii="Sakkal Majalla" w:eastAsiaTheme="minorEastAsia" w:hAnsi="Sakkal Majalla" w:cs="B Nazanin" w:hint="cs"/>
          <w:kern w:val="24"/>
          <w:sz w:val="28"/>
          <w:szCs w:val="28"/>
          <w:rtl/>
          <w:lang w:bidi="fa-IR"/>
        </w:rPr>
        <w:t>؛ص</w:t>
      </w:r>
      <w:r w:rsidR="00D2390D" w:rsidRPr="002E4C77">
        <w:rPr>
          <w:rFonts w:ascii="Sakkal Majalla" w:eastAsiaTheme="minorEastAsia" w:hAnsi="Sakkal Majalla" w:cs="B Nazanin" w:hint="cs"/>
          <w:kern w:val="24"/>
          <w:sz w:val="28"/>
          <w:szCs w:val="28"/>
          <w:rtl/>
          <w:lang w:bidi="fa-IR"/>
        </w:rPr>
        <w:t xml:space="preserve"> 99)</w:t>
      </w:r>
    </w:p>
    <w:p w:rsidR="00D2390D" w:rsidRPr="002E4C77" w:rsidRDefault="00D2390D" w:rsidP="005602FC">
      <w:pPr>
        <w:bidi/>
        <w:jc w:val="both"/>
        <w:rPr>
          <w:rFonts w:ascii="Sakkal Majalla" w:eastAsiaTheme="minorEastAsia" w:hAnsi="Sakkal Majalla" w:cs="B Nazanin"/>
          <w:kern w:val="24"/>
          <w:sz w:val="28"/>
          <w:szCs w:val="28"/>
          <w:rtl/>
          <w:lang w:bidi="fa-IR"/>
        </w:rPr>
      </w:pPr>
      <w:r w:rsidRPr="002E4C77">
        <w:rPr>
          <w:rFonts w:ascii="Sakkal Majalla" w:eastAsiaTheme="minorEastAsia" w:hAnsi="Sakkal Majalla" w:cs="B Nazanin" w:hint="cs"/>
          <w:kern w:val="24"/>
          <w:sz w:val="28"/>
          <w:szCs w:val="28"/>
          <w:rtl/>
          <w:lang w:bidi="fa-IR"/>
        </w:rPr>
        <w:lastRenderedPageBreak/>
        <w:t>سیستم فئودالی سبب پیشرفت های هرچند اندک اما مهم در زمینه تکنیک های کشاورزی شد. فئودالیسم سبب افزایش مازاد تولید روستایی که در اختیار شهرنشینان قرار می گرفت شد، که به نوبه ی خود رشد مداوم حرف تخصص غیر از کشاورزی را سبب گردید. (موریس</w:t>
      </w:r>
      <w:r w:rsidR="005602FC" w:rsidRPr="002E4C77">
        <w:rPr>
          <w:rFonts w:ascii="Sakkal Majalla" w:eastAsiaTheme="minorEastAsia" w:hAnsi="Sakkal Majalla" w:cs="B Nazanin" w:hint="cs"/>
          <w:kern w:val="24"/>
          <w:sz w:val="28"/>
          <w:szCs w:val="28"/>
          <w:rtl/>
          <w:lang w:bidi="fa-IR"/>
        </w:rPr>
        <w:t>؛1392؛ص100</w:t>
      </w:r>
      <w:r w:rsidRPr="002E4C77">
        <w:rPr>
          <w:rFonts w:ascii="Sakkal Majalla" w:eastAsiaTheme="minorEastAsia" w:hAnsi="Sakkal Majalla" w:cs="B Nazanin" w:hint="cs"/>
          <w:kern w:val="24"/>
          <w:sz w:val="28"/>
          <w:szCs w:val="28"/>
          <w:rtl/>
          <w:lang w:bidi="fa-IR"/>
        </w:rPr>
        <w:t>)</w:t>
      </w:r>
    </w:p>
    <w:p w:rsidR="00D2390D" w:rsidRPr="002E4C77" w:rsidRDefault="00F10EE4" w:rsidP="00A42675">
      <w:pPr>
        <w:bidi/>
        <w:rPr>
          <w:rFonts w:ascii="Sakkal Majalla" w:eastAsiaTheme="minorEastAsia" w:hAnsi="Sakkal Majalla" w:cs="B Nazanin"/>
          <w:b/>
          <w:bCs/>
          <w:kern w:val="24"/>
          <w:sz w:val="28"/>
          <w:szCs w:val="28"/>
          <w:rtl/>
          <w:lang w:bidi="fa-IR"/>
        </w:rPr>
      </w:pPr>
      <w:r w:rsidRPr="002E4C77">
        <w:rPr>
          <w:rFonts w:ascii="Sakkal Majalla" w:eastAsiaTheme="minorEastAsia" w:hAnsi="Sakkal Majalla" w:cs="B Nazanin" w:hint="cs"/>
          <w:b/>
          <w:bCs/>
          <w:kern w:val="24"/>
          <w:sz w:val="28"/>
          <w:szCs w:val="28"/>
          <w:rtl/>
          <w:lang w:bidi="fa-IR"/>
        </w:rPr>
        <w:t xml:space="preserve">3-3- </w:t>
      </w:r>
      <w:r w:rsidR="00D2390D" w:rsidRPr="002E4C77">
        <w:rPr>
          <w:rStyle w:val="Heading1Char"/>
          <w:rFonts w:cs="B Nazanin" w:hint="cs"/>
          <w:color w:val="auto"/>
          <w:rtl/>
        </w:rPr>
        <w:t>وضع صنعت قرون وسطی</w:t>
      </w:r>
      <w:r w:rsidR="00D2390D" w:rsidRPr="002E4C77">
        <w:rPr>
          <w:rFonts w:ascii="Sakkal Majalla" w:eastAsiaTheme="minorEastAsia" w:hAnsi="Sakkal Majalla" w:cs="B Nazanin" w:hint="cs"/>
          <w:b/>
          <w:bCs/>
          <w:kern w:val="24"/>
          <w:sz w:val="28"/>
          <w:szCs w:val="28"/>
          <w:rtl/>
          <w:lang w:bidi="fa-IR"/>
        </w:rPr>
        <w:t xml:space="preserve"> </w:t>
      </w:r>
    </w:p>
    <w:p w:rsidR="00511AA4" w:rsidRPr="002E4C77" w:rsidRDefault="00D2390D" w:rsidP="005602FC">
      <w:pPr>
        <w:bidi/>
        <w:jc w:val="both"/>
        <w:rPr>
          <w:rFonts w:ascii="Sakkal Majalla" w:eastAsiaTheme="minorEastAsia" w:hAnsi="Sakkal Majalla" w:cs="B Nazanin"/>
          <w:kern w:val="24"/>
          <w:sz w:val="28"/>
          <w:szCs w:val="28"/>
          <w:rtl/>
          <w:lang w:bidi="fa-IR"/>
        </w:rPr>
      </w:pPr>
      <w:r w:rsidRPr="002E4C77">
        <w:rPr>
          <w:rFonts w:ascii="Sakkal Majalla" w:eastAsiaTheme="minorEastAsia" w:hAnsi="Sakkal Majalla" w:cs="B Nazanin" w:hint="cs"/>
          <w:kern w:val="24"/>
          <w:sz w:val="28"/>
          <w:szCs w:val="28"/>
          <w:rtl/>
          <w:lang w:bidi="fa-IR"/>
        </w:rPr>
        <w:t>دو صنعت اصلی انگلیس قرون وسطی، صنایع وابسته به تولید پارچه پشمی و ذوب و تولید آهن بودند.... محل استقرار و فرم شهرهای قرون وسطی چندان تحت تاثیر صنایع قرار نگرفته بود. وضعیت وحشتناک جاده ها که از زمان خروج رومیان از این سرزمین به حال خود رها شده بودند بدان معنا بود که حمل و نقل توده مواد در هر مسافتی تنها از طریق راه های آبی میسر است.</w:t>
      </w:r>
      <w:r w:rsidR="00511AA4" w:rsidRPr="002E4C77">
        <w:rPr>
          <w:rFonts w:ascii="Sakkal Majalla" w:eastAsiaTheme="minorEastAsia" w:hAnsi="Sakkal Majalla" w:cs="B Nazanin" w:hint="cs"/>
          <w:kern w:val="24"/>
          <w:sz w:val="28"/>
          <w:szCs w:val="28"/>
          <w:rtl/>
          <w:lang w:bidi="fa-IR"/>
        </w:rPr>
        <w:t>... در شهر ها و دهکده های تولیدی هیچ ساختمان بزرگ و مستقل صنعتی به چشم نمی خورد بلکه اساساً فعالیت های صنعتی دست دوم، چون تبدیل شمش آهن به تعداد محدودی تولیدات آهنی رواج داشت و بدین ترتیب یک ساختمان در عین حال که به عنوان کارگاه و مغازه مورد استفاده بود، خانه ی صاحب آن نیز بشمار می رفت. (موریس</w:t>
      </w:r>
      <w:r w:rsidR="005602FC" w:rsidRPr="002E4C77">
        <w:rPr>
          <w:rFonts w:ascii="Sakkal Majalla" w:eastAsiaTheme="minorEastAsia" w:hAnsi="Sakkal Majalla" w:cs="B Nazanin" w:hint="cs"/>
          <w:kern w:val="24"/>
          <w:sz w:val="28"/>
          <w:szCs w:val="28"/>
          <w:rtl/>
          <w:lang w:bidi="fa-IR"/>
        </w:rPr>
        <w:t>؛</w:t>
      </w:r>
      <w:r w:rsidR="00511AA4" w:rsidRPr="002E4C77">
        <w:rPr>
          <w:rFonts w:ascii="Sakkal Majalla" w:eastAsiaTheme="minorEastAsia" w:hAnsi="Sakkal Majalla" w:cs="B Nazanin" w:hint="cs"/>
          <w:kern w:val="24"/>
          <w:sz w:val="28"/>
          <w:szCs w:val="28"/>
          <w:rtl/>
          <w:lang w:bidi="fa-IR"/>
        </w:rPr>
        <w:t xml:space="preserve"> 1392</w:t>
      </w:r>
      <w:r w:rsidR="005602FC" w:rsidRPr="002E4C77">
        <w:rPr>
          <w:rFonts w:ascii="Sakkal Majalla" w:eastAsiaTheme="minorEastAsia" w:hAnsi="Sakkal Majalla" w:cs="B Nazanin" w:hint="cs"/>
          <w:kern w:val="24"/>
          <w:sz w:val="28"/>
          <w:szCs w:val="28"/>
          <w:rtl/>
          <w:lang w:bidi="fa-IR"/>
        </w:rPr>
        <w:t>؛ ص</w:t>
      </w:r>
      <w:r w:rsidR="00511AA4" w:rsidRPr="002E4C77">
        <w:rPr>
          <w:rFonts w:ascii="Sakkal Majalla" w:eastAsiaTheme="minorEastAsia" w:hAnsi="Sakkal Majalla" w:cs="B Nazanin" w:hint="cs"/>
          <w:kern w:val="24"/>
          <w:sz w:val="28"/>
          <w:szCs w:val="28"/>
          <w:rtl/>
          <w:lang w:bidi="fa-IR"/>
        </w:rPr>
        <w:t>100)</w:t>
      </w:r>
    </w:p>
    <w:p w:rsidR="00D2390D" w:rsidRPr="002E4C77" w:rsidRDefault="00F10EE4" w:rsidP="00A42675">
      <w:pPr>
        <w:bidi/>
        <w:rPr>
          <w:rFonts w:ascii="Sakkal Majalla" w:eastAsiaTheme="minorEastAsia" w:hAnsi="Sakkal Majalla" w:cs="B Nazanin"/>
          <w:b/>
          <w:bCs/>
          <w:kern w:val="24"/>
          <w:sz w:val="28"/>
          <w:szCs w:val="28"/>
          <w:rtl/>
          <w:lang w:bidi="fa-IR"/>
        </w:rPr>
      </w:pPr>
      <w:r w:rsidRPr="002E4C77">
        <w:rPr>
          <w:rFonts w:ascii="Sakkal Majalla" w:eastAsiaTheme="minorEastAsia" w:hAnsi="Sakkal Majalla" w:cs="B Nazanin" w:hint="cs"/>
          <w:b/>
          <w:bCs/>
          <w:kern w:val="24"/>
          <w:sz w:val="28"/>
          <w:szCs w:val="28"/>
          <w:rtl/>
          <w:lang w:bidi="fa-IR"/>
        </w:rPr>
        <w:t xml:space="preserve">3-4- </w:t>
      </w:r>
      <w:r w:rsidR="003D5EF0" w:rsidRPr="002E4C77">
        <w:rPr>
          <w:rStyle w:val="Heading1Char"/>
          <w:rFonts w:cs="B Nazanin" w:hint="cs"/>
          <w:color w:val="auto"/>
          <w:rtl/>
        </w:rPr>
        <w:t>فرم شهرهای قرون وسطی</w:t>
      </w:r>
    </w:p>
    <w:p w:rsidR="003D5EF0" w:rsidRPr="002E4C77" w:rsidRDefault="003D5EF0" w:rsidP="005602FC">
      <w:pPr>
        <w:bidi/>
        <w:jc w:val="both"/>
        <w:rPr>
          <w:rFonts w:ascii="Sakkal Majalla" w:eastAsiaTheme="minorEastAsia" w:hAnsi="Sakkal Majalla" w:cs="B Nazanin"/>
          <w:kern w:val="24"/>
          <w:sz w:val="28"/>
          <w:szCs w:val="28"/>
          <w:rtl/>
          <w:lang w:bidi="fa-IR"/>
        </w:rPr>
      </w:pPr>
      <w:r w:rsidRPr="002E4C77">
        <w:rPr>
          <w:rFonts w:ascii="Sakkal Majalla" w:eastAsiaTheme="minorEastAsia" w:hAnsi="Sakkal Majalla" w:cs="B Nazanin" w:hint="cs"/>
          <w:kern w:val="24"/>
          <w:sz w:val="28"/>
          <w:szCs w:val="28"/>
          <w:rtl/>
          <w:lang w:bidi="fa-IR"/>
        </w:rPr>
        <w:t xml:space="preserve">به علت اشتراکات شهرهای قرون وسطی در زمینه های سیاسی، اجتماعی و اقتصادی شهرهای این دوره در فرم و شکل شهر نیز تشابهات قابل توجهی دارند. « عناصر و اجزای اصلی تشکیل دهنده ی شهرهای قرون وسطایی به طور کلی عبارتند از: حصار با برج ها و دروازه های مربوطه خیابان ها و سایر فضاهای تردد، فضای بازار که احتمالا بازار و سایر ساختمان های تجاری را در بر می گرفت. کلیسا </w:t>
      </w:r>
      <w:r w:rsidR="00A010BA" w:rsidRPr="002E4C77">
        <w:rPr>
          <w:rFonts w:ascii="Sakkal Majalla" w:eastAsiaTheme="minorEastAsia" w:hAnsi="Sakkal Majalla" w:cs="B Nazanin" w:hint="cs"/>
          <w:kern w:val="24"/>
          <w:sz w:val="28"/>
          <w:szCs w:val="28"/>
          <w:rtl/>
          <w:lang w:bidi="fa-IR"/>
        </w:rPr>
        <w:t>که معمولا در محل خاص خود قرار داشت و بطور کلی ساختمانها و باغات خصوصی مربوطه شهر» (موریس</w:t>
      </w:r>
      <w:r w:rsidR="005602FC" w:rsidRPr="002E4C77">
        <w:rPr>
          <w:rFonts w:ascii="Sakkal Majalla" w:eastAsiaTheme="minorEastAsia" w:hAnsi="Sakkal Majalla" w:cs="B Nazanin" w:hint="cs"/>
          <w:kern w:val="24"/>
          <w:sz w:val="28"/>
          <w:szCs w:val="28"/>
          <w:rtl/>
          <w:lang w:bidi="fa-IR"/>
        </w:rPr>
        <w:t>؛1392؛ ص</w:t>
      </w:r>
      <w:r w:rsidR="00A010BA" w:rsidRPr="002E4C77">
        <w:rPr>
          <w:rFonts w:ascii="Sakkal Majalla" w:eastAsiaTheme="minorEastAsia" w:hAnsi="Sakkal Majalla" w:cs="B Nazanin" w:hint="cs"/>
          <w:kern w:val="24"/>
          <w:sz w:val="28"/>
          <w:szCs w:val="28"/>
          <w:rtl/>
          <w:lang w:bidi="fa-IR"/>
        </w:rPr>
        <w:t>103)</w:t>
      </w:r>
    </w:p>
    <w:p w:rsidR="00A010BA" w:rsidRPr="002E4C77" w:rsidRDefault="00F10EE4" w:rsidP="00A42675">
      <w:pPr>
        <w:bidi/>
        <w:rPr>
          <w:rFonts w:ascii="Sakkal Majalla" w:eastAsia="Times New Roman" w:hAnsi="Sakkal Majalla" w:cs="B Nazanin"/>
          <w:color w:val="0E5580"/>
          <w:sz w:val="24"/>
          <w:szCs w:val="24"/>
          <w:rtl/>
          <w:lang w:bidi="fa-IR"/>
        </w:rPr>
      </w:pPr>
      <w:r w:rsidRPr="002E4C77">
        <w:rPr>
          <w:rFonts w:ascii="Sakkal Majalla" w:eastAsiaTheme="minorEastAsia" w:hAnsi="Sakkal Majalla" w:cs="B Nazanin" w:hint="cs"/>
          <w:b/>
          <w:bCs/>
          <w:kern w:val="24"/>
          <w:sz w:val="28"/>
          <w:szCs w:val="28"/>
          <w:rtl/>
          <w:lang w:bidi="fa-IR"/>
        </w:rPr>
        <w:t>3-4-1</w:t>
      </w:r>
      <w:r w:rsidRPr="002E4C77">
        <w:rPr>
          <w:rFonts w:ascii="Sakkal Majalla" w:eastAsiaTheme="minorEastAsia" w:hAnsi="Sakkal Majalla" w:cs="B Nazanin" w:hint="cs"/>
          <w:b/>
          <w:bCs/>
          <w:kern w:val="24"/>
          <w:sz w:val="24"/>
          <w:szCs w:val="24"/>
          <w:rtl/>
          <w:lang w:bidi="fa-IR"/>
        </w:rPr>
        <w:t xml:space="preserve"> </w:t>
      </w:r>
      <w:r w:rsidR="00A010BA" w:rsidRPr="002E4C77">
        <w:rPr>
          <w:rStyle w:val="Heading1Char"/>
          <w:rFonts w:cs="B Nazanin" w:hint="cs"/>
          <w:b/>
          <w:bCs/>
          <w:color w:val="auto"/>
          <w:sz w:val="28"/>
          <w:szCs w:val="28"/>
          <w:rtl/>
        </w:rPr>
        <w:t>حصار</w:t>
      </w:r>
      <w:r w:rsidR="00A010BA" w:rsidRPr="002E4C77">
        <w:rPr>
          <w:rFonts w:ascii="Sakkal Majalla" w:eastAsiaTheme="minorEastAsia" w:hAnsi="Sakkal Majalla" w:cs="B Nazanin" w:hint="cs"/>
          <w:b/>
          <w:bCs/>
          <w:kern w:val="24"/>
          <w:sz w:val="28"/>
          <w:szCs w:val="28"/>
          <w:rtl/>
          <w:lang w:bidi="fa-IR"/>
        </w:rPr>
        <w:t xml:space="preserve">- </w:t>
      </w:r>
      <w:r w:rsidR="00A010BA" w:rsidRPr="002E4C77">
        <w:rPr>
          <w:rFonts w:ascii="Sakkal Majalla" w:eastAsiaTheme="minorEastAsia" w:hAnsi="Sakkal Majalla" w:cs="B Nazanin" w:hint="cs"/>
          <w:kern w:val="24"/>
          <w:sz w:val="28"/>
          <w:szCs w:val="28"/>
          <w:rtl/>
          <w:lang w:bidi="fa-IR"/>
        </w:rPr>
        <w:t xml:space="preserve">حصار شهر تنها هنگامی مورد نیاز بود که سرمایه ی موجوود در اسکانی شهری محتاج به حراست باشد. (موریس: 1392: 103) </w:t>
      </w:r>
      <w:r w:rsidR="00A010BA" w:rsidRPr="002E4C77">
        <w:rPr>
          <w:rFonts w:ascii="Sakkal Majalla" w:eastAsiaTheme="minorEastAsia" w:hAnsi="Sakkal Majalla" w:cs="B Nazanin"/>
          <w:kern w:val="24"/>
          <w:sz w:val="28"/>
          <w:szCs w:val="28"/>
          <w:rtl/>
          <w:lang w:bidi="fa-IR"/>
        </w:rPr>
        <w:t>تفاوت عمده بین سیستم دفاعی شهرهای انگلیس و شهرهای اروپایی وج</w:t>
      </w:r>
      <w:r w:rsidR="00BD5F7E" w:rsidRPr="002E4C77">
        <w:rPr>
          <w:rFonts w:ascii="Sakkal Majalla" w:eastAsiaTheme="minorEastAsia" w:hAnsi="Sakkal Majalla" w:cs="B Nazanin"/>
          <w:kern w:val="24"/>
          <w:sz w:val="28"/>
          <w:szCs w:val="28"/>
          <w:rtl/>
          <w:lang w:bidi="fa-IR"/>
        </w:rPr>
        <w:t>ود دا</w:t>
      </w:r>
      <w:r w:rsidR="00BD5F7E" w:rsidRPr="002E4C77">
        <w:rPr>
          <w:rFonts w:ascii="Sakkal Majalla" w:eastAsiaTheme="minorEastAsia" w:hAnsi="Sakkal Majalla" w:cs="B Nazanin" w:hint="cs"/>
          <w:kern w:val="24"/>
          <w:sz w:val="28"/>
          <w:szCs w:val="28"/>
          <w:rtl/>
          <w:lang w:bidi="fa-IR"/>
        </w:rPr>
        <w:t>شت</w:t>
      </w:r>
      <w:r w:rsidR="00A010BA" w:rsidRPr="002E4C77">
        <w:rPr>
          <w:rFonts w:ascii="Sakkal Majalla" w:eastAsiaTheme="minorEastAsia" w:hAnsi="Sakkal Majalla" w:cs="B Nazanin" w:hint="cs"/>
          <w:kern w:val="24"/>
          <w:sz w:val="28"/>
          <w:szCs w:val="28"/>
          <w:rtl/>
          <w:lang w:bidi="fa-IR"/>
        </w:rPr>
        <w:t>.</w:t>
      </w:r>
      <w:r w:rsidR="00BD5F7E" w:rsidRPr="002E4C77">
        <w:rPr>
          <w:rFonts w:ascii="Sakkal Majalla" w:eastAsiaTheme="minorEastAsia" w:hAnsi="Sakkal Majalla" w:cs="B Nazanin" w:hint="cs"/>
          <w:kern w:val="24"/>
          <w:sz w:val="28"/>
          <w:szCs w:val="28"/>
          <w:rtl/>
          <w:lang w:bidi="fa-IR"/>
        </w:rPr>
        <w:t xml:space="preserve"> در </w:t>
      </w:r>
      <w:r w:rsidR="00BD5F7E" w:rsidRPr="002E4C77">
        <w:rPr>
          <w:rFonts w:ascii="Sakkal Majalla" w:eastAsiaTheme="minorEastAsia" w:hAnsi="Sakkal Majalla" w:cs="B Nazanin"/>
          <w:kern w:val="24"/>
          <w:sz w:val="28"/>
          <w:szCs w:val="28"/>
          <w:rtl/>
          <w:lang w:bidi="fa-IR"/>
        </w:rPr>
        <w:t>اروپا</w:t>
      </w:r>
      <w:r w:rsidR="00BD5F7E" w:rsidRPr="002E4C77">
        <w:rPr>
          <w:rFonts w:ascii="Sakkal Majalla" w:eastAsiaTheme="minorEastAsia" w:hAnsi="Sakkal Majalla" w:cs="B Nazanin" w:hint="cs"/>
          <w:kern w:val="24"/>
          <w:sz w:val="28"/>
          <w:szCs w:val="28"/>
          <w:rtl/>
          <w:lang w:bidi="fa-IR"/>
        </w:rPr>
        <w:t xml:space="preserve"> </w:t>
      </w:r>
      <w:r w:rsidR="00A010BA" w:rsidRPr="002E4C77">
        <w:rPr>
          <w:rFonts w:ascii="Sakkal Majalla" w:eastAsiaTheme="minorEastAsia" w:hAnsi="Sakkal Majalla" w:cs="B Nazanin"/>
          <w:kern w:val="24"/>
          <w:sz w:val="28"/>
          <w:szCs w:val="28"/>
          <w:rtl/>
          <w:lang w:bidi="fa-IR"/>
        </w:rPr>
        <w:t>با حفظ کاربرد نظامی و دفاعی نقش گمرکی نیز داشت و حصار شهر بصورت مهمترین ع</w:t>
      </w:r>
      <w:r w:rsidR="00BD5F7E" w:rsidRPr="002E4C77">
        <w:rPr>
          <w:rFonts w:ascii="Sakkal Majalla" w:eastAsiaTheme="minorEastAsia" w:hAnsi="Sakkal Majalla" w:cs="B Nazanin"/>
          <w:kern w:val="24"/>
          <w:sz w:val="28"/>
          <w:szCs w:val="28"/>
          <w:rtl/>
          <w:lang w:bidi="fa-IR"/>
        </w:rPr>
        <w:t>امل تعیین کننده فرم محصوب می شد</w:t>
      </w:r>
      <w:r w:rsidR="00BD5F7E" w:rsidRPr="002E4C77">
        <w:rPr>
          <w:rFonts w:ascii="Sakkal Majalla" w:eastAsiaTheme="minorEastAsia" w:hAnsi="Sakkal Majalla" w:cs="B Nazanin" w:hint="cs"/>
          <w:kern w:val="24"/>
          <w:sz w:val="28"/>
          <w:szCs w:val="28"/>
          <w:rtl/>
          <w:lang w:bidi="fa-IR"/>
        </w:rPr>
        <w:t xml:space="preserve"> و به همین خاطر بابت ساخت و نگهداری آن هزینه ی هنگفتی صرف می گردید. اما در </w:t>
      </w:r>
      <w:r w:rsidR="00BD5F7E" w:rsidRPr="002E4C77">
        <w:rPr>
          <w:rFonts w:ascii="Sakkal Majalla" w:eastAsiaTheme="minorEastAsia" w:hAnsi="Sakkal Majalla" w:cs="B Nazanin"/>
          <w:kern w:val="24"/>
          <w:sz w:val="28"/>
          <w:szCs w:val="28"/>
          <w:rtl/>
          <w:lang w:bidi="fa-IR"/>
        </w:rPr>
        <w:t>انگلیس</w:t>
      </w:r>
      <w:r w:rsidR="00A010BA" w:rsidRPr="002E4C77">
        <w:rPr>
          <w:rFonts w:ascii="Sakkal Majalla" w:eastAsiaTheme="minorEastAsia" w:hAnsi="Sakkal Majalla" w:cs="B Nazanin"/>
          <w:kern w:val="24"/>
          <w:sz w:val="28"/>
          <w:szCs w:val="28"/>
          <w:rtl/>
          <w:lang w:bidi="fa-IR"/>
        </w:rPr>
        <w:t xml:space="preserve"> </w:t>
      </w:r>
      <w:r w:rsidR="00BD5F7E" w:rsidRPr="002E4C77">
        <w:rPr>
          <w:rFonts w:ascii="Sakkal Majalla" w:eastAsiaTheme="minorEastAsia" w:hAnsi="Sakkal Majalla" w:cs="B Nazanin" w:hint="cs"/>
          <w:kern w:val="24"/>
          <w:sz w:val="28"/>
          <w:szCs w:val="28"/>
          <w:rtl/>
          <w:lang w:bidi="fa-IR"/>
        </w:rPr>
        <w:t xml:space="preserve"> به علت شبه جزیره بودن منطقه </w:t>
      </w:r>
      <w:r w:rsidR="00A010BA" w:rsidRPr="002E4C77">
        <w:rPr>
          <w:rFonts w:ascii="Sakkal Majalla" w:eastAsiaTheme="minorEastAsia" w:hAnsi="Sakkal Majalla" w:cs="B Nazanin"/>
          <w:kern w:val="24"/>
          <w:sz w:val="28"/>
          <w:szCs w:val="28"/>
          <w:rtl/>
          <w:lang w:bidi="fa-IR"/>
        </w:rPr>
        <w:t>اهمیت دفاعی حصار بسیار اندک بوده و بیشتر مانعی برای اخذ گمرک بود</w:t>
      </w:r>
      <w:r w:rsidR="00A010BA" w:rsidRPr="002E4C77">
        <w:rPr>
          <w:rFonts w:ascii="Sakkal Majalla" w:eastAsia="Times New Roman" w:hAnsi="Sakkal Majalla" w:cs="B Nazanin"/>
          <w:color w:val="0E5580"/>
          <w:sz w:val="24"/>
          <w:szCs w:val="24"/>
          <w:rtl/>
          <w:lang w:bidi="fa-IR"/>
        </w:rPr>
        <w:t>.</w:t>
      </w:r>
    </w:p>
    <w:p w:rsidR="00A010BA" w:rsidRPr="002E4C77" w:rsidRDefault="00315AEB" w:rsidP="005602FC">
      <w:pPr>
        <w:bidi/>
        <w:jc w:val="both"/>
        <w:rPr>
          <w:rFonts w:ascii="Sakkal Majalla" w:eastAsiaTheme="minorEastAsia" w:hAnsi="Sakkal Majalla" w:cs="B Nazanin"/>
          <w:kern w:val="24"/>
          <w:sz w:val="28"/>
          <w:szCs w:val="28"/>
          <w:rtl/>
          <w:lang w:bidi="fa-IR"/>
        </w:rPr>
      </w:pPr>
      <w:r w:rsidRPr="002E4C77">
        <w:rPr>
          <w:rFonts w:ascii="Sakkal Majalla" w:eastAsiaTheme="minorEastAsia" w:hAnsi="Sakkal Majalla" w:cs="B Nazanin"/>
          <w:noProof/>
          <w:kern w:val="24"/>
          <w:sz w:val="28"/>
          <w:szCs w:val="28"/>
        </w:rPr>
        <w:lastRenderedPageBreak/>
        <mc:AlternateContent>
          <mc:Choice Requires="wps">
            <w:drawing>
              <wp:anchor distT="0" distB="0" distL="114300" distR="114300" simplePos="0" relativeHeight="251659264" behindDoc="0" locked="0" layoutInCell="1" allowOverlap="1" wp14:anchorId="62FF27BD" wp14:editId="71A455FF">
                <wp:simplePos x="0" y="0"/>
                <wp:positionH relativeFrom="margin">
                  <wp:align>left</wp:align>
                </wp:positionH>
                <wp:positionV relativeFrom="paragraph">
                  <wp:posOffset>2285696</wp:posOffset>
                </wp:positionV>
                <wp:extent cx="2528211" cy="890546"/>
                <wp:effectExtent l="0" t="0" r="24765" b="24130"/>
                <wp:wrapNone/>
                <wp:docPr id="2" name="Text Box 2"/>
                <wp:cNvGraphicFramePr/>
                <a:graphic xmlns:a="http://schemas.openxmlformats.org/drawingml/2006/main">
                  <a:graphicData uri="http://schemas.microsoft.com/office/word/2010/wordprocessingShape">
                    <wps:wsp>
                      <wps:cNvSpPr txBox="1"/>
                      <wps:spPr>
                        <a:xfrm>
                          <a:off x="0" y="0"/>
                          <a:ext cx="2528211" cy="89054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F7ACD" w:rsidRPr="00DD498A" w:rsidRDefault="00AF7ACD" w:rsidP="00286104">
                            <w:pPr>
                              <w:bidi/>
                              <w:jc w:val="both"/>
                              <w:rPr>
                                <w:rFonts w:cs="B Nazanin"/>
                                <w:sz w:val="20"/>
                                <w:szCs w:val="20"/>
                                <w:rtl/>
                                <w:lang w:bidi="fa-IR"/>
                              </w:rPr>
                            </w:pPr>
                            <w:r w:rsidRPr="00DD498A">
                              <w:rPr>
                                <w:rFonts w:cs="B Nazanin" w:hint="cs"/>
                                <w:sz w:val="20"/>
                                <w:szCs w:val="20"/>
                                <w:rtl/>
                                <w:lang w:bidi="fa-IR"/>
                              </w:rPr>
                              <w:t xml:space="preserve">شکل </w:t>
                            </w:r>
                            <w:r w:rsidR="00286104">
                              <w:rPr>
                                <w:rFonts w:cs="B Nazanin" w:hint="cs"/>
                                <w:sz w:val="20"/>
                                <w:szCs w:val="20"/>
                                <w:rtl/>
                                <w:lang w:bidi="fa-IR"/>
                              </w:rPr>
                              <w:t>1</w:t>
                            </w:r>
                            <w:r w:rsidRPr="00DD498A">
                              <w:rPr>
                                <w:rFonts w:cs="B Nazanin" w:hint="cs"/>
                                <w:sz w:val="20"/>
                                <w:szCs w:val="20"/>
                                <w:rtl/>
                                <w:lang w:bidi="fa-IR"/>
                              </w:rPr>
                              <w:t>. فلورانس، دو حلقه ی حصارهای دفاعی قرون وسطی پیرامون هسته ی رومی شهر در نقشه ی نشان داده شده.</w:t>
                            </w:r>
                          </w:p>
                          <w:p w:rsidR="00AF7ACD" w:rsidRPr="00DD498A" w:rsidRDefault="00AF7ACD" w:rsidP="00DD498A">
                            <w:pPr>
                              <w:bidi/>
                              <w:jc w:val="both"/>
                              <w:rPr>
                                <w:rFonts w:cs="B Nazanin"/>
                                <w:sz w:val="20"/>
                                <w:szCs w:val="20"/>
                                <w:lang w:bidi="fa-IR"/>
                              </w:rPr>
                            </w:pPr>
                            <w:r w:rsidRPr="00DD498A">
                              <w:rPr>
                                <w:rFonts w:cs="B Nazanin" w:hint="cs"/>
                                <w:sz w:val="20"/>
                                <w:szCs w:val="20"/>
                                <w:rtl/>
                                <w:lang w:bidi="fa-IR"/>
                              </w:rPr>
                              <w:t xml:space="preserve">منبع: تاریخ شکل شهر؛ موریس؛ 1392؛ </w:t>
                            </w:r>
                            <w:r w:rsidR="00DD498A">
                              <w:rPr>
                                <w:rFonts w:cs="B Nazanin" w:hint="cs"/>
                                <w:sz w:val="20"/>
                                <w:szCs w:val="20"/>
                                <w:rtl/>
                                <w:lang w:bidi="fa-IR"/>
                              </w:rPr>
                              <w:t>ص</w:t>
                            </w:r>
                            <w:r w:rsidRPr="00DD498A">
                              <w:rPr>
                                <w:rFonts w:cs="B Nazanin" w:hint="cs"/>
                                <w:sz w:val="20"/>
                                <w:szCs w:val="20"/>
                                <w:rtl/>
                                <w:lang w:bidi="fa-IR"/>
                              </w:rPr>
                              <w:t>104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FF27BD" id="_x0000_t202" coordsize="21600,21600" o:spt="202" path="m,l,21600r21600,l21600,xe">
                <v:stroke joinstyle="miter"/>
                <v:path gradientshapeok="t" o:connecttype="rect"/>
              </v:shapetype>
              <v:shape id="Text Box 2" o:spid="_x0000_s1026" type="#_x0000_t202" style="position:absolute;left:0;text-align:left;margin-left:0;margin-top:180pt;width:199.05pt;height:70.1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" fillcolor="white [3201]" strokeweight=".5pt">
                <v:textbox>
                  <w:txbxContent>
                    <w:p w:rsidR="00AF7ACD" w:rsidRPr="00DD498A" w:rsidRDefault="00AF7ACD" w:rsidP="00286104">
                      <w:pPr>
                        <w:bidi/>
                        <w:jc w:val="both"/>
                        <w:rPr>
                          <w:rFonts w:cs="B Nazanin"/>
                          <w:sz w:val="20"/>
                          <w:szCs w:val="20"/>
                          <w:rtl/>
                          <w:lang w:bidi="fa-IR"/>
                        </w:rPr>
                      </w:pPr>
                      <w:r w:rsidRPr="00DD498A">
                        <w:rPr>
                          <w:rFonts w:cs="B Nazanin" w:hint="cs"/>
                          <w:sz w:val="20"/>
                          <w:szCs w:val="20"/>
                          <w:rtl/>
                          <w:lang w:bidi="fa-IR"/>
                        </w:rPr>
                        <w:t xml:space="preserve">شکل </w:t>
                      </w:r>
                      <w:r w:rsidR="00286104">
                        <w:rPr>
                          <w:rFonts w:cs="B Nazanin" w:hint="cs"/>
                          <w:sz w:val="20"/>
                          <w:szCs w:val="20"/>
                          <w:rtl/>
                          <w:lang w:bidi="fa-IR"/>
                        </w:rPr>
                        <w:t>1</w:t>
                      </w:r>
                      <w:r w:rsidRPr="00DD498A">
                        <w:rPr>
                          <w:rFonts w:cs="B Nazanin" w:hint="cs"/>
                          <w:sz w:val="20"/>
                          <w:szCs w:val="20"/>
                          <w:rtl/>
                          <w:lang w:bidi="fa-IR"/>
                        </w:rPr>
                        <w:t>. فلورانس، دو حلقه ی حصارهای دفاعی قرون وسطی پیرامون هسته ی رومی شهر در نقشه ی نشان داده شده.</w:t>
                      </w:r>
                    </w:p>
                    <w:p w:rsidR="00AF7ACD" w:rsidRPr="00DD498A" w:rsidRDefault="00AF7ACD" w:rsidP="00DD498A">
                      <w:pPr>
                        <w:bidi/>
                        <w:jc w:val="both"/>
                        <w:rPr>
                          <w:rFonts w:cs="B Nazanin"/>
                          <w:sz w:val="20"/>
                          <w:szCs w:val="20"/>
                          <w:lang w:bidi="fa-IR"/>
                        </w:rPr>
                      </w:pPr>
                      <w:r w:rsidRPr="00DD498A">
                        <w:rPr>
                          <w:rFonts w:cs="B Nazanin" w:hint="cs"/>
                          <w:sz w:val="20"/>
                          <w:szCs w:val="20"/>
                          <w:rtl/>
                          <w:lang w:bidi="fa-IR"/>
                        </w:rPr>
                        <w:t xml:space="preserve">منبع: تاریخ شکل شهر؛ موریس؛ 1392؛ </w:t>
                      </w:r>
                      <w:r w:rsidR="00DD498A">
                        <w:rPr>
                          <w:rFonts w:cs="B Nazanin" w:hint="cs"/>
                          <w:sz w:val="20"/>
                          <w:szCs w:val="20"/>
                          <w:rtl/>
                          <w:lang w:bidi="fa-IR"/>
                        </w:rPr>
                        <w:t>ص</w:t>
                      </w:r>
                      <w:r w:rsidRPr="00DD498A">
                        <w:rPr>
                          <w:rFonts w:cs="B Nazanin" w:hint="cs"/>
                          <w:sz w:val="20"/>
                          <w:szCs w:val="20"/>
                          <w:rtl/>
                          <w:lang w:bidi="fa-IR"/>
                        </w:rPr>
                        <w:t>104</w:t>
                      </w:r>
                    </w:p>
                  </w:txbxContent>
                </v:textbox>
                <w10:wrap anchorx="margin"/>
              </v:shape>
            </w:pict>
          </mc:Fallback>
        </mc:AlternateContent>
      </w:r>
      <w:r w:rsidR="00BD5F7E" w:rsidRPr="002E4C77">
        <w:rPr>
          <w:rFonts w:ascii="Sakkal Majalla" w:eastAsia="Times New Roman" w:hAnsi="Sakkal Majalla" w:cs="B Nazanin" w:hint="cs"/>
          <w:sz w:val="28"/>
          <w:szCs w:val="28"/>
          <w:rtl/>
          <w:lang w:bidi="fa-IR"/>
        </w:rPr>
        <w:t>فاصله ی میان حصار و محدوده ی</w:t>
      </w:r>
      <w:r w:rsidR="00BD5F7E" w:rsidRPr="002E4C77">
        <w:rPr>
          <w:rFonts w:ascii="Sakkal Majalla" w:eastAsia="Times New Roman" w:hAnsi="Sakkal Majalla" w:cs="B Nazanin" w:hint="cs"/>
          <w:color w:val="0E5580"/>
          <w:sz w:val="24"/>
          <w:szCs w:val="24"/>
          <w:rtl/>
          <w:lang w:bidi="fa-IR"/>
        </w:rPr>
        <w:t xml:space="preserve"> </w:t>
      </w:r>
      <w:r w:rsidR="00BD5F7E" w:rsidRPr="002E4C77">
        <w:rPr>
          <w:rFonts w:ascii="Sakkal Majalla" w:eastAsia="Times New Roman" w:hAnsi="Sakkal Majalla" w:cs="B Nazanin" w:hint="cs"/>
          <w:sz w:val="28"/>
          <w:szCs w:val="28"/>
          <w:rtl/>
          <w:lang w:bidi="fa-IR"/>
        </w:rPr>
        <w:t xml:space="preserve">موجود شهر بیانگر مصالحه ی دقیقی میان سرمایه </w:t>
      </w:r>
      <w:r w:rsidR="00DD498A" w:rsidRPr="002E4C77">
        <w:rPr>
          <w:rFonts w:ascii="Sakkal Majalla" w:eastAsia="Times New Roman" w:hAnsi="Sakkal Majalla" w:cs="B Nazanin" w:hint="cs"/>
          <w:sz w:val="28"/>
          <w:szCs w:val="28"/>
          <w:rtl/>
          <w:lang w:bidi="fa-IR"/>
        </w:rPr>
        <w:t xml:space="preserve">گذاری کوتاه مدت و نیاز به محصور </w:t>
      </w:r>
      <w:r w:rsidR="00BD5F7E" w:rsidRPr="002E4C77">
        <w:rPr>
          <w:rFonts w:ascii="Sakkal Majalla" w:eastAsia="Times New Roman" w:hAnsi="Sakkal Majalla" w:cs="B Nazanin" w:hint="cs"/>
          <w:sz w:val="28"/>
          <w:szCs w:val="28"/>
          <w:rtl/>
          <w:lang w:bidi="fa-IR"/>
        </w:rPr>
        <w:t>نمودن زمین کافی برای رشد و گسترش آینده است. (موریس</w:t>
      </w:r>
      <w:r w:rsidR="005602FC" w:rsidRPr="002E4C77">
        <w:rPr>
          <w:rFonts w:ascii="Sakkal Majalla" w:eastAsia="Times New Roman" w:hAnsi="Sakkal Majalla" w:cs="B Nazanin" w:hint="cs"/>
          <w:sz w:val="28"/>
          <w:szCs w:val="28"/>
          <w:rtl/>
          <w:lang w:bidi="fa-IR"/>
        </w:rPr>
        <w:t>؛</w:t>
      </w:r>
      <w:r w:rsidR="00BD5F7E" w:rsidRPr="002E4C77">
        <w:rPr>
          <w:rFonts w:ascii="Sakkal Majalla" w:eastAsia="Times New Roman" w:hAnsi="Sakkal Majalla" w:cs="B Nazanin" w:hint="cs"/>
          <w:sz w:val="28"/>
          <w:szCs w:val="28"/>
          <w:rtl/>
          <w:lang w:bidi="fa-IR"/>
        </w:rPr>
        <w:t xml:space="preserve"> 1392</w:t>
      </w:r>
      <w:r w:rsidR="005602FC" w:rsidRPr="002E4C77">
        <w:rPr>
          <w:rFonts w:ascii="Sakkal Majalla" w:eastAsia="Times New Roman" w:hAnsi="Sakkal Majalla" w:cs="B Nazanin" w:hint="cs"/>
          <w:sz w:val="28"/>
          <w:szCs w:val="28"/>
          <w:rtl/>
          <w:lang w:bidi="fa-IR"/>
        </w:rPr>
        <w:t>؛ ص</w:t>
      </w:r>
      <w:r w:rsidR="00BD5F7E" w:rsidRPr="002E4C77">
        <w:rPr>
          <w:rFonts w:ascii="Sakkal Majalla" w:eastAsia="Times New Roman" w:hAnsi="Sakkal Majalla" w:cs="B Nazanin" w:hint="cs"/>
          <w:sz w:val="28"/>
          <w:szCs w:val="28"/>
          <w:rtl/>
          <w:lang w:bidi="fa-IR"/>
        </w:rPr>
        <w:t xml:space="preserve"> 104)</w:t>
      </w:r>
      <w:r w:rsidR="00AF7ACD" w:rsidRPr="002E4C77">
        <w:rPr>
          <w:rFonts w:ascii="Sakkal Majalla" w:eastAsiaTheme="minorEastAsia" w:hAnsi="Sakkal Majalla" w:cs="B Nazanin" w:hint="cs"/>
          <w:kern w:val="24"/>
          <w:sz w:val="28"/>
          <w:szCs w:val="28"/>
          <w:rtl/>
          <w:lang w:bidi="fa-IR"/>
        </w:rPr>
        <w:t xml:space="preserve">                                      </w:t>
      </w:r>
      <w:r w:rsidRPr="002E4C77">
        <w:rPr>
          <w:rFonts w:ascii="Sakkal Majalla" w:eastAsiaTheme="minorEastAsia" w:hAnsi="Sakkal Majalla" w:cs="B Nazanin" w:hint="cs"/>
          <w:kern w:val="24"/>
          <w:sz w:val="28"/>
          <w:szCs w:val="28"/>
          <w:rtl/>
          <w:lang w:bidi="fa-IR"/>
        </w:rPr>
        <w:t xml:space="preserve">                            </w:t>
      </w:r>
      <w:r w:rsidR="00AF7ACD" w:rsidRPr="002E4C77">
        <w:rPr>
          <w:rFonts w:ascii="Sakkal Majalla" w:eastAsiaTheme="minorEastAsia" w:hAnsi="Sakkal Majalla" w:cs="B Nazanin"/>
          <w:noProof/>
          <w:kern w:val="24"/>
          <w:sz w:val="28"/>
          <w:szCs w:val="28"/>
        </w:rPr>
        <w:drawing>
          <wp:inline distT="0" distB="0" distL="0" distR="0" wp14:anchorId="26D3B603" wp14:editId="22FA6370">
            <wp:extent cx="3045856" cy="2486025"/>
            <wp:effectExtent l="133350" t="114300" r="135890" b="1619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png"/>
                    <pic:cNvPicPr/>
                  </pic:nvPicPr>
                  <pic:blipFill>
                    <a:blip r:embed="rId17">
                      <a:extLst>
                        <a:ext uri="{28A0092B-C50C-407E-A947-70E740481C1C}">
                          <a14:useLocalDpi xmlns:a14="http://schemas.microsoft.com/office/drawing/2010/main" val="0"/>
                        </a:ext>
                      </a:extLst>
                    </a:blip>
                    <a:stretch>
                      <a:fillRect/>
                    </a:stretch>
                  </pic:blipFill>
                  <pic:spPr>
                    <a:xfrm>
                      <a:off x="0" y="0"/>
                      <a:ext cx="3051831" cy="2490902"/>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r w:rsidRPr="002E4C77">
        <w:rPr>
          <w:rFonts w:ascii="Sakkal Majalla" w:eastAsiaTheme="minorEastAsia" w:hAnsi="Sakkal Majalla" w:cs="B Nazanin" w:hint="cs"/>
          <w:kern w:val="24"/>
          <w:sz w:val="28"/>
          <w:szCs w:val="28"/>
          <w:rtl/>
          <w:lang w:bidi="fa-IR"/>
        </w:rPr>
        <w:t xml:space="preserve">     </w:t>
      </w:r>
    </w:p>
    <w:p w:rsidR="00315AEB" w:rsidRPr="002E4C77" w:rsidRDefault="00315AEB" w:rsidP="00315AEB">
      <w:pPr>
        <w:bidi/>
        <w:jc w:val="both"/>
        <w:rPr>
          <w:rFonts w:ascii="Sakkal Majalla" w:eastAsia="Times New Roman" w:hAnsi="Sakkal Majalla" w:cs="B Nazanin"/>
          <w:sz w:val="28"/>
          <w:szCs w:val="28"/>
          <w:lang w:bidi="fa-IR"/>
        </w:rPr>
      </w:pPr>
    </w:p>
    <w:p w:rsidR="00F43C29" w:rsidRPr="002E4C77" w:rsidRDefault="00F10EE4" w:rsidP="00A42675">
      <w:pPr>
        <w:bidi/>
        <w:rPr>
          <w:rFonts w:ascii="Sakkal Majalla" w:eastAsia="Times New Roman" w:hAnsi="Sakkal Majalla" w:cs="B Nazanin"/>
          <w:sz w:val="28"/>
          <w:szCs w:val="28"/>
          <w:rtl/>
          <w:lang w:bidi="fa-IR"/>
        </w:rPr>
      </w:pPr>
      <w:r w:rsidRPr="002E4C77">
        <w:rPr>
          <w:rFonts w:ascii="Sakkal Majalla" w:eastAsia="Times New Roman" w:hAnsi="Sakkal Majalla" w:cs="B Nazanin" w:hint="cs"/>
          <w:b/>
          <w:bCs/>
          <w:sz w:val="28"/>
          <w:szCs w:val="28"/>
          <w:rtl/>
          <w:lang w:bidi="fa-IR"/>
        </w:rPr>
        <w:t xml:space="preserve">3-4-2- </w:t>
      </w:r>
      <w:r w:rsidR="0083299A" w:rsidRPr="002E4C77">
        <w:rPr>
          <w:rStyle w:val="Heading1Char"/>
          <w:rFonts w:cs="B Nazanin" w:hint="cs"/>
          <w:b/>
          <w:bCs/>
          <w:color w:val="auto"/>
          <w:sz w:val="28"/>
          <w:szCs w:val="28"/>
          <w:rtl/>
        </w:rPr>
        <w:t>خیابانها</w:t>
      </w:r>
      <w:r w:rsidR="0083299A" w:rsidRPr="002E4C77">
        <w:rPr>
          <w:rFonts w:ascii="Sakkal Majalla" w:eastAsia="Times New Roman" w:hAnsi="Sakkal Majalla" w:cs="B Nazanin" w:hint="cs"/>
          <w:b/>
          <w:bCs/>
          <w:sz w:val="28"/>
          <w:szCs w:val="28"/>
          <w:rtl/>
          <w:lang w:bidi="fa-IR"/>
        </w:rPr>
        <w:t xml:space="preserve">- </w:t>
      </w:r>
      <w:r w:rsidR="0083299A" w:rsidRPr="002E4C77">
        <w:rPr>
          <w:rFonts w:ascii="Sakkal Majalla" w:eastAsia="Times New Roman" w:hAnsi="Sakkal Majalla" w:cs="B Nazanin" w:hint="cs"/>
          <w:sz w:val="28"/>
          <w:szCs w:val="28"/>
          <w:rtl/>
          <w:lang w:bidi="fa-IR"/>
        </w:rPr>
        <w:t>تمامی شهرهای قرون وسطی حداقل شامل یک فضای باز بودند که به عنوان بازار عمل می نمود... تجارت و تولید در تمامی شهر گسترده بوده است... در نتیجه خیابان های اصلی شهر که از دروازه ها تا مرکز شهر کشیده شده و چیزی بیش از کوچه های باریک و نامنظم شهرهای با رشد طبیعی بودند، هم تداوم بازار بوده و هم خطوط اصلی ارتباطی محسوب می شدند، از مفهوم شبکه ی تردد نیز مانند تردد وسایل نقلیه خبری نبود. (موریس؛ 1392؛</w:t>
      </w:r>
      <w:r w:rsidR="005602FC" w:rsidRPr="002E4C77">
        <w:rPr>
          <w:rFonts w:ascii="Sakkal Majalla" w:eastAsia="Times New Roman" w:hAnsi="Sakkal Majalla" w:cs="B Nazanin" w:hint="cs"/>
          <w:sz w:val="28"/>
          <w:szCs w:val="28"/>
          <w:rtl/>
          <w:lang w:bidi="fa-IR"/>
        </w:rPr>
        <w:t xml:space="preserve"> ص</w:t>
      </w:r>
      <w:r w:rsidR="0083299A" w:rsidRPr="002E4C77">
        <w:rPr>
          <w:rFonts w:ascii="Sakkal Majalla" w:eastAsia="Times New Roman" w:hAnsi="Sakkal Majalla" w:cs="B Nazanin" w:hint="cs"/>
          <w:sz w:val="28"/>
          <w:szCs w:val="28"/>
          <w:rtl/>
          <w:lang w:bidi="fa-IR"/>
        </w:rPr>
        <w:t xml:space="preserve"> 105)</w:t>
      </w:r>
    </w:p>
    <w:p w:rsidR="00F43C29" w:rsidRPr="002E4C77" w:rsidRDefault="00F43C29" w:rsidP="00DD498A">
      <w:pPr>
        <w:bidi/>
        <w:jc w:val="both"/>
        <w:rPr>
          <w:rFonts w:ascii="Sakkal Majalla" w:eastAsia="Times New Roman" w:hAnsi="Sakkal Majalla" w:cs="B Nazanin"/>
          <w:b/>
          <w:bCs/>
          <w:sz w:val="28"/>
          <w:szCs w:val="28"/>
          <w:rtl/>
          <w:lang w:bidi="fa-IR"/>
        </w:rPr>
      </w:pPr>
      <w:r w:rsidRPr="002E4C77">
        <w:rPr>
          <w:rFonts w:cs="B Nazanin"/>
          <w:noProof/>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1708813</wp:posOffset>
                </wp:positionV>
                <wp:extent cx="2293200" cy="1001864"/>
                <wp:effectExtent l="0" t="0" r="12065" b="27305"/>
                <wp:wrapNone/>
                <wp:docPr id="1" name="Text Box 1"/>
                <wp:cNvGraphicFramePr/>
                <a:graphic xmlns:a="http://schemas.openxmlformats.org/drawingml/2006/main">
                  <a:graphicData uri="http://schemas.microsoft.com/office/word/2010/wordprocessingShape">
                    <wps:wsp>
                      <wps:cNvSpPr txBox="1"/>
                      <wps:spPr>
                        <a:xfrm>
                          <a:off x="0" y="0"/>
                          <a:ext cx="2293200" cy="100186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43C29" w:rsidRPr="00DD498A" w:rsidRDefault="00F43C29" w:rsidP="00286104">
                            <w:pPr>
                              <w:bidi/>
                              <w:jc w:val="both"/>
                              <w:rPr>
                                <w:rFonts w:cs="B Nazanin"/>
                                <w:sz w:val="20"/>
                                <w:szCs w:val="20"/>
                                <w:rtl/>
                                <w:lang w:bidi="fa-IR"/>
                              </w:rPr>
                            </w:pPr>
                            <w:r w:rsidRPr="00DD498A">
                              <w:rPr>
                                <w:rFonts w:cs="B Nazanin" w:hint="cs"/>
                                <w:sz w:val="20"/>
                                <w:szCs w:val="20"/>
                                <w:rtl/>
                                <w:lang w:bidi="fa-IR"/>
                              </w:rPr>
                              <w:t xml:space="preserve">شکل </w:t>
                            </w:r>
                            <w:r w:rsidR="00286104">
                              <w:rPr>
                                <w:rFonts w:cs="B Nazanin" w:hint="cs"/>
                                <w:sz w:val="20"/>
                                <w:szCs w:val="20"/>
                                <w:rtl/>
                                <w:lang w:bidi="fa-IR"/>
                              </w:rPr>
                              <w:t>2</w:t>
                            </w:r>
                            <w:r w:rsidRPr="00DD498A">
                              <w:rPr>
                                <w:rFonts w:cs="B Nazanin" w:hint="cs"/>
                                <w:sz w:val="20"/>
                                <w:szCs w:val="20"/>
                                <w:rtl/>
                                <w:lang w:bidi="fa-IR"/>
                              </w:rPr>
                              <w:t>. اگستر، نقشه ای که توسط هوکر در سال 1587 ترسیم شده است و به وضوح خیابان های اصلی و کشیدگی آنها از دروازه تا مرکز شهر را نشان می دهد.</w:t>
                            </w:r>
                          </w:p>
                          <w:p w:rsidR="00F43C29" w:rsidRDefault="00F43C29" w:rsidP="00F43C29">
                            <w:pPr>
                              <w:bidi/>
                              <w:rPr>
                                <w:lang w:bidi="fa-IR"/>
                              </w:rPr>
                            </w:pPr>
                            <w:r w:rsidRPr="00DD498A">
                              <w:rPr>
                                <w:rFonts w:cs="B Nazanin" w:hint="cs"/>
                                <w:sz w:val="20"/>
                                <w:szCs w:val="20"/>
                                <w:rtl/>
                                <w:lang w:bidi="fa-IR"/>
                              </w:rPr>
                              <w:t>منبع:تاریخ شکل شهر، موریس، 1392،</w:t>
                            </w:r>
                            <w:r w:rsidR="005602FC">
                              <w:rPr>
                                <w:rFonts w:cs="B Nazanin" w:hint="cs"/>
                                <w:sz w:val="20"/>
                                <w:szCs w:val="20"/>
                                <w:rtl/>
                                <w:lang w:bidi="fa-IR"/>
                              </w:rPr>
                              <w:t>ص</w:t>
                            </w:r>
                            <w:r w:rsidRPr="00DD498A">
                              <w:rPr>
                                <w:rFonts w:hint="cs"/>
                                <w:sz w:val="20"/>
                                <w:szCs w:val="20"/>
                                <w:rtl/>
                                <w:lang w:bidi="fa-IR"/>
                              </w:rPr>
                              <w:t xml:space="preserve"> </w:t>
                            </w:r>
                            <w:r w:rsidRPr="005602FC">
                              <w:rPr>
                                <w:rFonts w:cs="B Nazanin" w:hint="cs"/>
                                <w:sz w:val="20"/>
                                <w:szCs w:val="20"/>
                                <w:rtl/>
                                <w:lang w:bidi="fa-IR"/>
                              </w:rPr>
                              <w:t>106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 o:spid="_x0000_s1027" type="#_x0000_t202" style="position:absolute;left:0;text-align:left;margin-left:0;margin-top:134.55pt;width:180.55pt;height:78.9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" fillcolor="white [3201]" strokeweight=".5pt">
                <v:textbox>
                  <w:txbxContent>
                    <w:p w:rsidR="00F43C29" w:rsidRPr="00DD498A" w:rsidRDefault="00F43C29" w:rsidP="00286104">
                      <w:pPr>
                        <w:bidi/>
                        <w:jc w:val="both"/>
                        <w:rPr>
                          <w:rFonts w:cs="B Nazanin"/>
                          <w:sz w:val="20"/>
                          <w:szCs w:val="20"/>
                          <w:rtl/>
                          <w:lang w:bidi="fa-IR"/>
                        </w:rPr>
                      </w:pPr>
                      <w:r w:rsidRPr="00DD498A">
                        <w:rPr>
                          <w:rFonts w:cs="B Nazanin" w:hint="cs"/>
                          <w:sz w:val="20"/>
                          <w:szCs w:val="20"/>
                          <w:rtl/>
                          <w:lang w:bidi="fa-IR"/>
                        </w:rPr>
                        <w:t xml:space="preserve">شکل </w:t>
                      </w:r>
                      <w:r w:rsidR="00286104">
                        <w:rPr>
                          <w:rFonts w:cs="B Nazanin" w:hint="cs"/>
                          <w:sz w:val="20"/>
                          <w:szCs w:val="20"/>
                          <w:rtl/>
                          <w:lang w:bidi="fa-IR"/>
                        </w:rPr>
                        <w:t>2</w:t>
                      </w:r>
                      <w:r w:rsidRPr="00DD498A">
                        <w:rPr>
                          <w:rFonts w:cs="B Nazanin" w:hint="cs"/>
                          <w:sz w:val="20"/>
                          <w:szCs w:val="20"/>
                          <w:rtl/>
                          <w:lang w:bidi="fa-IR"/>
                        </w:rPr>
                        <w:t>. اگستر، نقشه ای که توسط هوکر در سال 1587 ترسیم شده است و به وضوح خیابان های اصلی و کشیدگی آنها از دروازه تا مرکز شهر را نشان می دهد.</w:t>
                      </w:r>
                    </w:p>
                    <w:p w:rsidR="00F43C29" w:rsidRDefault="00F43C29" w:rsidP="00F43C29">
                      <w:pPr>
                        <w:bidi/>
                        <w:rPr>
                          <w:lang w:bidi="fa-IR"/>
                        </w:rPr>
                      </w:pPr>
                      <w:r w:rsidRPr="00DD498A">
                        <w:rPr>
                          <w:rFonts w:cs="B Nazanin" w:hint="cs"/>
                          <w:sz w:val="20"/>
                          <w:szCs w:val="20"/>
                          <w:rtl/>
                          <w:lang w:bidi="fa-IR"/>
                        </w:rPr>
                        <w:t>منبع:تاریخ شکل شهر، موریس، 1392،</w:t>
                      </w:r>
                      <w:r w:rsidR="005602FC">
                        <w:rPr>
                          <w:rFonts w:cs="B Nazanin" w:hint="cs"/>
                          <w:sz w:val="20"/>
                          <w:szCs w:val="20"/>
                          <w:rtl/>
                          <w:lang w:bidi="fa-IR"/>
                        </w:rPr>
                        <w:t>ص</w:t>
                      </w:r>
                      <w:r w:rsidRPr="00DD498A">
                        <w:rPr>
                          <w:rFonts w:hint="cs"/>
                          <w:sz w:val="20"/>
                          <w:szCs w:val="20"/>
                          <w:rtl/>
                          <w:lang w:bidi="fa-IR"/>
                        </w:rPr>
                        <w:t xml:space="preserve"> </w:t>
                      </w:r>
                      <w:r w:rsidRPr="005602FC">
                        <w:rPr>
                          <w:rFonts w:cs="B Nazanin" w:hint="cs"/>
                          <w:sz w:val="20"/>
                          <w:szCs w:val="20"/>
                          <w:rtl/>
                          <w:lang w:bidi="fa-IR"/>
                        </w:rPr>
                        <w:t>106</w:t>
                      </w:r>
                    </w:p>
                  </w:txbxContent>
                </v:textbox>
                <w10:wrap anchorx="margin"/>
              </v:shape>
            </w:pict>
          </mc:Fallback>
        </mc:AlternateContent>
      </w:r>
      <w:r w:rsidR="0083299A" w:rsidRPr="002E4C77">
        <w:rPr>
          <w:rFonts w:cs="B Nazanin"/>
          <w:noProof/>
        </w:rPr>
        <w:drawing>
          <wp:inline distT="0" distB="0" distL="0" distR="0" wp14:anchorId="350A6F0B" wp14:editId="40AB8AB3">
            <wp:extent cx="3200400" cy="2535555"/>
            <wp:effectExtent l="133350" t="114300" r="133350" b="169545"/>
            <wp:docPr id="5" name="Content Placeholder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pic:cNvPicPr>
                      <a:picLocks noGrp="1"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209160" cy="254249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DD498A" w:rsidRPr="002E4C77" w:rsidRDefault="00DD498A" w:rsidP="00DD498A">
      <w:pPr>
        <w:bidi/>
        <w:jc w:val="both"/>
        <w:rPr>
          <w:rFonts w:ascii="Sakkal Majalla" w:eastAsia="Times New Roman" w:hAnsi="Sakkal Majalla" w:cs="B Nazanin"/>
          <w:b/>
          <w:bCs/>
          <w:sz w:val="28"/>
          <w:szCs w:val="28"/>
          <w:rtl/>
          <w:lang w:bidi="fa-IR"/>
        </w:rPr>
      </w:pPr>
    </w:p>
    <w:p w:rsidR="00F43C29" w:rsidRPr="002E4C77" w:rsidRDefault="00F10EE4" w:rsidP="00A42675">
      <w:pPr>
        <w:bidi/>
        <w:rPr>
          <w:rFonts w:ascii="Sakkal Majalla" w:eastAsia="Times New Roman" w:hAnsi="Sakkal Majalla" w:cs="B Nazanin"/>
          <w:sz w:val="28"/>
          <w:szCs w:val="28"/>
          <w:rtl/>
          <w:lang w:bidi="fa-IR"/>
        </w:rPr>
      </w:pPr>
      <w:r w:rsidRPr="002E4C77">
        <w:rPr>
          <w:rFonts w:ascii="Sakkal Majalla" w:eastAsia="Times New Roman" w:hAnsi="Sakkal Majalla" w:cs="B Nazanin" w:hint="cs"/>
          <w:b/>
          <w:bCs/>
          <w:sz w:val="28"/>
          <w:szCs w:val="28"/>
          <w:rtl/>
          <w:lang w:bidi="fa-IR"/>
        </w:rPr>
        <w:t xml:space="preserve">3-4-3- </w:t>
      </w:r>
      <w:r w:rsidR="00F43C29" w:rsidRPr="002E4C77">
        <w:rPr>
          <w:rStyle w:val="Heading1Char"/>
          <w:rFonts w:cs="B Nazanin" w:hint="cs"/>
          <w:b/>
          <w:bCs/>
          <w:color w:val="auto"/>
          <w:sz w:val="28"/>
          <w:szCs w:val="28"/>
          <w:rtl/>
        </w:rPr>
        <w:t>فضای بازار</w:t>
      </w:r>
      <w:r w:rsidR="00C64F09" w:rsidRPr="002E4C77">
        <w:rPr>
          <w:rFonts w:ascii="Sakkal Majalla" w:eastAsia="Times New Roman" w:hAnsi="Sakkal Majalla" w:cs="B Nazanin"/>
          <w:b/>
          <w:bCs/>
          <w:sz w:val="28"/>
          <w:szCs w:val="28"/>
          <w:lang w:bidi="fa-IR"/>
        </w:rPr>
        <w:t>-</w:t>
      </w:r>
      <w:r w:rsidR="00C64F09" w:rsidRPr="002E4C77">
        <w:rPr>
          <w:rFonts w:ascii="Sakkal Majalla" w:eastAsia="Times New Roman" w:hAnsi="Sakkal Majalla" w:cs="B Nazanin" w:hint="cs"/>
          <w:sz w:val="28"/>
          <w:szCs w:val="28"/>
          <w:rtl/>
          <w:lang w:bidi="fa-IR"/>
        </w:rPr>
        <w:t xml:space="preserve"> امکانات تجارت که علت وجودی اصلی شهرهای قرون وسطی محسوب می شود به چند صورت در این شهرها تامین شده بود... نخست، فضای باز مختص بازار که معمولاً در مرکز شهر یا در نزدیکی آن قرار داشت، دوم منطقه تجاری در قسمت عریض تر خیابان اصلی شهر. (موریس؛ 1392؛</w:t>
      </w:r>
      <w:r w:rsidR="005602FC" w:rsidRPr="002E4C77">
        <w:rPr>
          <w:rFonts w:ascii="Sakkal Majalla" w:eastAsia="Times New Roman" w:hAnsi="Sakkal Majalla" w:cs="B Nazanin" w:hint="cs"/>
          <w:sz w:val="28"/>
          <w:szCs w:val="28"/>
          <w:rtl/>
          <w:lang w:bidi="fa-IR"/>
        </w:rPr>
        <w:t xml:space="preserve"> ص</w:t>
      </w:r>
      <w:r w:rsidR="00C64F09" w:rsidRPr="002E4C77">
        <w:rPr>
          <w:rFonts w:ascii="Sakkal Majalla" w:eastAsia="Times New Roman" w:hAnsi="Sakkal Majalla" w:cs="B Nazanin" w:hint="cs"/>
          <w:sz w:val="28"/>
          <w:szCs w:val="28"/>
          <w:rtl/>
          <w:lang w:bidi="fa-IR"/>
        </w:rPr>
        <w:t xml:space="preserve"> 107)</w:t>
      </w:r>
    </w:p>
    <w:p w:rsidR="00CD2F29" w:rsidRPr="002E4C77" w:rsidRDefault="00C64F09" w:rsidP="00CD2F29">
      <w:pPr>
        <w:bidi/>
        <w:spacing w:line="240" w:lineRule="auto"/>
        <w:rPr>
          <w:rFonts w:ascii="Sakkal Majalla" w:eastAsia="Times New Roman" w:hAnsi="Sakkal Majalla" w:cs="B Nazanin"/>
          <w:sz w:val="28"/>
          <w:szCs w:val="28"/>
          <w:rtl/>
          <w:lang w:bidi="fa-IR"/>
        </w:rPr>
      </w:pPr>
      <w:r w:rsidRPr="002E4C77">
        <w:rPr>
          <w:rFonts w:ascii="Sakkal Majalla" w:eastAsia="Times New Roman" w:hAnsi="Sakkal Majalla" w:cs="B Nazanin" w:hint="cs"/>
          <w:sz w:val="28"/>
          <w:szCs w:val="28"/>
          <w:rtl/>
          <w:lang w:bidi="fa-IR"/>
        </w:rPr>
        <w:t xml:space="preserve">بازار بسته به طرح شهرها </w:t>
      </w:r>
      <w:r w:rsidR="00CD2F29" w:rsidRPr="002E4C77">
        <w:rPr>
          <w:rFonts w:ascii="Sakkal Majalla" w:eastAsia="Times New Roman" w:hAnsi="Sakkal Majalla" w:cs="B Nazanin" w:hint="cs"/>
          <w:sz w:val="28"/>
          <w:szCs w:val="28"/>
          <w:rtl/>
          <w:lang w:bidi="fa-IR"/>
        </w:rPr>
        <w:t xml:space="preserve">و مکان قرار گیری آنها </w:t>
      </w:r>
      <w:r w:rsidRPr="002E4C77">
        <w:rPr>
          <w:rFonts w:ascii="Sakkal Majalla" w:eastAsia="Times New Roman" w:hAnsi="Sakkal Majalla" w:cs="B Nazanin" w:hint="cs"/>
          <w:sz w:val="28"/>
          <w:szCs w:val="28"/>
          <w:rtl/>
          <w:lang w:bidi="fa-IR"/>
        </w:rPr>
        <w:t xml:space="preserve">ویژگی منحصر بفردی را دارا بودند؛ برای مثال در شهرهای شطرنجی منظم </w:t>
      </w:r>
      <w:r w:rsidRPr="002E4C77">
        <w:rPr>
          <w:rFonts w:ascii="Sakkal Majalla" w:eastAsia="Times New Roman" w:hAnsi="Sakkal Majalla" w:cs="B Nazanin"/>
          <w:sz w:val="28"/>
          <w:szCs w:val="28"/>
          <w:rtl/>
          <w:lang w:bidi="fa-IR"/>
        </w:rPr>
        <w:t>میدان بازار بیش از هر چیزی به</w:t>
      </w:r>
      <w:r w:rsidRPr="002E4C77">
        <w:rPr>
          <w:rFonts w:ascii="Sakkal Majalla" w:hAnsi="Sakkal Majalla" w:cs="B Nazanin"/>
          <w:sz w:val="28"/>
          <w:szCs w:val="28"/>
          <w:rtl/>
          <w:lang w:bidi="fa-IR"/>
        </w:rPr>
        <w:t xml:space="preserve"> چشم می خورد که از چهار طرف تو</w:t>
      </w:r>
      <w:r w:rsidRPr="002E4C77">
        <w:rPr>
          <w:rFonts w:ascii="Sakkal Majalla" w:hAnsi="Sakkal Majalla" w:cs="B Nazanin" w:hint="cs"/>
          <w:sz w:val="28"/>
          <w:szCs w:val="28"/>
          <w:rtl/>
          <w:lang w:bidi="fa-IR"/>
        </w:rPr>
        <w:t>سط</w:t>
      </w:r>
      <w:r w:rsidRPr="002E4C77">
        <w:rPr>
          <w:rFonts w:ascii="Sakkal Majalla" w:eastAsia="Times New Roman" w:hAnsi="Sakkal Majalla" w:cs="B Nazanin"/>
          <w:sz w:val="28"/>
          <w:szCs w:val="28"/>
          <w:rtl/>
          <w:lang w:bidi="fa-IR"/>
        </w:rPr>
        <w:t xml:space="preserve"> خیابان احاطه شده است.</w:t>
      </w:r>
      <w:r w:rsidR="00CD2F29" w:rsidRPr="002E4C77">
        <w:rPr>
          <w:rFonts w:ascii="Sakkal Majalla" w:eastAsia="Times New Roman" w:hAnsi="Sakkal Majalla" w:cs="B Nazanin" w:hint="cs"/>
          <w:sz w:val="28"/>
          <w:szCs w:val="28"/>
          <w:rtl/>
          <w:lang w:bidi="fa-IR"/>
        </w:rPr>
        <w:t xml:space="preserve"> در قاره ی اروپا </w:t>
      </w:r>
      <w:r w:rsidR="00CD2F29" w:rsidRPr="002E4C77">
        <w:rPr>
          <w:rFonts w:ascii="Sakkal Majalla" w:eastAsia="Times New Roman" w:hAnsi="Sakkal Majalla" w:cs="B Nazanin"/>
          <w:sz w:val="28"/>
          <w:szCs w:val="28"/>
          <w:rtl/>
          <w:lang w:bidi="fa-IR"/>
        </w:rPr>
        <w:t>ساختمان های پیرامون بازار تقریبا هم ارتفاع بوده ساختمان ها با راهر</w:t>
      </w:r>
      <w:r w:rsidR="00CD2F29" w:rsidRPr="002E4C77">
        <w:rPr>
          <w:rFonts w:ascii="Sakkal Majalla" w:eastAsia="Times New Roman" w:hAnsi="Sakkal Majalla" w:cs="B Nazanin" w:hint="cs"/>
          <w:sz w:val="28"/>
          <w:szCs w:val="28"/>
          <w:rtl/>
          <w:lang w:bidi="fa-IR"/>
        </w:rPr>
        <w:t xml:space="preserve">و </w:t>
      </w:r>
      <w:r w:rsidR="00CD2F29" w:rsidRPr="002E4C77">
        <w:rPr>
          <w:rFonts w:ascii="Sakkal Majalla" w:eastAsia="Times New Roman" w:hAnsi="Sakkal Majalla" w:cs="B Nazanin"/>
          <w:sz w:val="28"/>
          <w:szCs w:val="28"/>
          <w:rtl/>
          <w:lang w:bidi="fa-IR"/>
        </w:rPr>
        <w:t>های مسقف به هم مرتبط شده اند</w:t>
      </w:r>
      <w:r w:rsidR="00CD2F29" w:rsidRPr="002E4C77">
        <w:rPr>
          <w:rFonts w:ascii="Sakkal Majalla" w:eastAsia="Times New Roman" w:hAnsi="Sakkal Majalla" w:cs="B Nazanin" w:hint="cs"/>
          <w:sz w:val="28"/>
          <w:szCs w:val="28"/>
          <w:rtl/>
          <w:lang w:bidi="fa-IR"/>
        </w:rPr>
        <w:t xml:space="preserve"> و در شهرهایی که نطفه ی طبیعی داشتند </w:t>
      </w:r>
      <w:r w:rsidR="00CD2F29" w:rsidRPr="002E4C77">
        <w:rPr>
          <w:rFonts w:ascii="Sakkal Majalla" w:eastAsia="Times New Roman" w:hAnsi="Sakkal Majalla" w:cs="B Nazanin"/>
          <w:sz w:val="28"/>
          <w:szCs w:val="28"/>
          <w:rtl/>
          <w:lang w:bidi="fa-IR"/>
        </w:rPr>
        <w:t xml:space="preserve">خیابان اصلی شهر به صورت طبیعی به میدان بازار تبدیل می </w:t>
      </w:r>
      <w:r w:rsidR="00CD2F29" w:rsidRPr="002E4C77">
        <w:rPr>
          <w:rFonts w:ascii="Sakkal Majalla" w:eastAsia="Times New Roman" w:hAnsi="Sakkal Majalla" w:cs="B Nazanin" w:hint="cs"/>
          <w:sz w:val="28"/>
          <w:szCs w:val="28"/>
          <w:rtl/>
          <w:lang w:bidi="fa-IR"/>
        </w:rPr>
        <w:t>شد.</w:t>
      </w:r>
    </w:p>
    <w:p w:rsidR="00C64F09" w:rsidRPr="002E4C77" w:rsidRDefault="0045683D" w:rsidP="00A42675">
      <w:pPr>
        <w:bidi/>
        <w:spacing w:line="240" w:lineRule="auto"/>
        <w:jc w:val="both"/>
        <w:rPr>
          <w:rFonts w:ascii="Sakkal Majalla" w:eastAsia="Times New Roman" w:hAnsi="Sakkal Majalla" w:cs="B Nazanin"/>
          <w:sz w:val="28"/>
          <w:szCs w:val="28"/>
          <w:lang w:bidi="fa-IR"/>
        </w:rPr>
      </w:pPr>
      <w:r w:rsidRPr="002E4C77">
        <w:rPr>
          <w:rStyle w:val="Heading1Char"/>
          <w:rFonts w:cs="B Nazanin" w:hint="cs"/>
          <w:b/>
          <w:bCs/>
          <w:color w:val="auto"/>
          <w:sz w:val="28"/>
          <w:szCs w:val="28"/>
          <w:rtl/>
        </w:rPr>
        <w:t xml:space="preserve">3-4-4- </w:t>
      </w:r>
      <w:r w:rsidR="00CD2F29" w:rsidRPr="002E4C77">
        <w:rPr>
          <w:rStyle w:val="Heading1Char"/>
          <w:rFonts w:cs="B Nazanin" w:hint="cs"/>
          <w:b/>
          <w:bCs/>
          <w:color w:val="auto"/>
          <w:sz w:val="28"/>
          <w:szCs w:val="28"/>
          <w:rtl/>
        </w:rPr>
        <w:t>صحن کلیسا</w:t>
      </w:r>
      <w:r w:rsidR="00CD2F29" w:rsidRPr="002E4C77">
        <w:rPr>
          <w:rFonts w:ascii="Sakkal Majalla" w:eastAsia="Times New Roman" w:hAnsi="Sakkal Majalla" w:cs="B Nazanin" w:hint="cs"/>
          <w:b/>
          <w:bCs/>
          <w:sz w:val="28"/>
          <w:szCs w:val="28"/>
          <w:rtl/>
          <w:lang w:bidi="fa-IR"/>
        </w:rPr>
        <w:t xml:space="preserve">- </w:t>
      </w:r>
      <w:r w:rsidR="0087280F" w:rsidRPr="002E4C77">
        <w:rPr>
          <w:rFonts w:ascii="Sakkal Majalla" w:eastAsia="Times New Roman" w:hAnsi="Sakkal Majalla" w:cs="B Nazanin" w:hint="cs"/>
          <w:sz w:val="28"/>
          <w:szCs w:val="28"/>
          <w:rtl/>
          <w:lang w:bidi="fa-IR"/>
        </w:rPr>
        <w:t xml:space="preserve">دیگر فضای باز شهر قرون وسطایی فضای باز مقابل کلیسا است که به پارویس شهرت دارد. پارویس یا فضای مقابل کلیسا در قرون وسطی را ننباید با زمین قبرستان اشتباه گرفت چرا که زمین قبرستان چنانکه در انگلیس متداول بوده معمولاً چسبیده به کلیسا بوده است.... از آنجایی که پارویس در بسیاری موارد در کنار و چسبیده به فضای بازار قرار داشت، هسته ی دو بخشی را تشکیل می داد که یکی از خصوصیات </w:t>
      </w:r>
      <w:r w:rsidR="008D1ABA" w:rsidRPr="002E4C77">
        <w:rPr>
          <w:rFonts w:ascii="Sakkal Majalla" w:eastAsia="Times New Roman" w:hAnsi="Sakkal Majalla" w:cs="B Nazanin" w:hint="cs"/>
          <w:sz w:val="28"/>
          <w:szCs w:val="28"/>
          <w:rtl/>
          <w:lang w:bidi="fa-IR"/>
        </w:rPr>
        <w:t>شهرهای قرون وسطی چه آنها که طراحی شده بودند و چه آنها که نبودند محسوب می شد. (موریس؛ 1392؛</w:t>
      </w:r>
      <w:r w:rsidR="005602FC" w:rsidRPr="002E4C77">
        <w:rPr>
          <w:rFonts w:ascii="Sakkal Majalla" w:eastAsia="Times New Roman" w:hAnsi="Sakkal Majalla" w:cs="B Nazanin" w:hint="cs"/>
          <w:sz w:val="28"/>
          <w:szCs w:val="28"/>
          <w:rtl/>
          <w:lang w:bidi="fa-IR"/>
        </w:rPr>
        <w:t>ص</w:t>
      </w:r>
      <w:r w:rsidR="008D1ABA" w:rsidRPr="002E4C77">
        <w:rPr>
          <w:rFonts w:ascii="Sakkal Majalla" w:eastAsia="Times New Roman" w:hAnsi="Sakkal Majalla" w:cs="B Nazanin" w:hint="cs"/>
          <w:sz w:val="28"/>
          <w:szCs w:val="28"/>
          <w:rtl/>
          <w:lang w:bidi="fa-IR"/>
        </w:rPr>
        <w:t xml:space="preserve"> 109) </w:t>
      </w:r>
    </w:p>
    <w:p w:rsidR="00C64F09" w:rsidRPr="002E4C77" w:rsidRDefault="0045683D" w:rsidP="0045683D">
      <w:pPr>
        <w:pStyle w:val="Heading1"/>
        <w:numPr>
          <w:ilvl w:val="0"/>
          <w:numId w:val="8"/>
        </w:numPr>
        <w:bidi/>
        <w:rPr>
          <w:rFonts w:cs="B Nazanin"/>
          <w:color w:val="auto"/>
          <w:rtl/>
          <w:lang w:bidi="fa-IR"/>
        </w:rPr>
      </w:pPr>
      <w:r w:rsidRPr="002E4C77">
        <w:rPr>
          <w:rFonts w:cs="B Nazanin" w:hint="cs"/>
          <w:color w:val="auto"/>
          <w:rtl/>
          <w:lang w:bidi="fa-IR"/>
        </w:rPr>
        <w:t xml:space="preserve"> </w:t>
      </w:r>
      <w:r w:rsidR="008D1ABA" w:rsidRPr="002E4C77">
        <w:rPr>
          <w:rFonts w:cs="B Nazanin" w:hint="cs"/>
          <w:color w:val="auto"/>
          <w:rtl/>
          <w:lang w:bidi="fa-IR"/>
        </w:rPr>
        <w:t>منشا پیدایش شهر های قرون وسطی</w:t>
      </w:r>
    </w:p>
    <w:p w:rsidR="000E0138" w:rsidRPr="002E4C77" w:rsidRDefault="008D1ABA" w:rsidP="000E0138">
      <w:pPr>
        <w:bidi/>
        <w:jc w:val="both"/>
        <w:rPr>
          <w:rFonts w:eastAsiaTheme="minorEastAsia" w:hAnsi="Constantia" w:cs="B Nazanin"/>
          <w:color w:val="000000" w:themeColor="text1"/>
          <w:kern w:val="24"/>
          <w:sz w:val="28"/>
          <w:szCs w:val="28"/>
          <w:rtl/>
          <w:lang w:bidi="fa-IR"/>
        </w:rPr>
      </w:pPr>
      <w:r w:rsidRPr="002E4C77">
        <w:rPr>
          <w:rFonts w:ascii="Sakkal Majalla" w:eastAsia="Times New Roman" w:hAnsi="Sakkal Majalla" w:cs="B Nazanin" w:hint="cs"/>
          <w:sz w:val="28"/>
          <w:szCs w:val="28"/>
          <w:rtl/>
          <w:lang w:bidi="fa-IR"/>
        </w:rPr>
        <w:t xml:space="preserve">شهرهای قرون وسطای اروپا ( قرن 11 الی  15) براساس منشا پیدایش آنها به  پنج گروه کلی دسته بندی می شوند. سه گروه از این پنج </w:t>
      </w:r>
      <w:r w:rsidR="007B041F" w:rsidRPr="002E4C77">
        <w:rPr>
          <w:rFonts w:ascii="Sakkal Majalla" w:eastAsia="Times New Roman" w:hAnsi="Sakkal Majalla" w:cs="B Nazanin" w:hint="cs"/>
          <w:sz w:val="28"/>
          <w:szCs w:val="28"/>
          <w:rtl/>
          <w:lang w:bidi="fa-IR"/>
        </w:rPr>
        <w:t xml:space="preserve">گروه شههرهایی هستند که بطور طبیعی رشد کرده اند: </w:t>
      </w:r>
      <w:r w:rsidR="007B041F" w:rsidRPr="002E4C77">
        <w:rPr>
          <w:rFonts w:eastAsiaTheme="minorEastAsia" w:hAnsi="Constantia" w:cs="B Nazanin"/>
          <w:color w:val="000000" w:themeColor="text1"/>
          <w:kern w:val="24"/>
          <w:sz w:val="28"/>
          <w:szCs w:val="28"/>
          <w:rtl/>
          <w:lang w:bidi="fa-IR"/>
        </w:rPr>
        <w:t>شهر های رومی مبدأ هم آن دسته از شهرهایی که موقعیت شهری خود را علی رقم کاهش وسعت،طی قرون وسطی حفظ نموده اند و هم آن دسته از شهرها که پس از سقوط امپراطوری متروک شده اما دوباره در مکان قدیمی حیاتی تازه یافتند.</w:t>
      </w:r>
      <w:r w:rsidR="007B041F" w:rsidRPr="002E4C77">
        <w:rPr>
          <w:rFonts w:eastAsiaTheme="minorEastAsia" w:hAnsi="Constantia" w:cs="B Nazanin" w:hint="cs"/>
          <w:color w:val="000000" w:themeColor="text1"/>
          <w:kern w:val="24"/>
          <w:sz w:val="28"/>
          <w:szCs w:val="28"/>
          <w:rtl/>
          <w:lang w:bidi="fa-IR"/>
        </w:rPr>
        <w:t xml:space="preserve"> </w:t>
      </w:r>
      <w:r w:rsidR="007B041F" w:rsidRPr="002E4C77">
        <w:rPr>
          <w:rFonts w:eastAsiaTheme="minorEastAsia" w:hAnsi="Constantia" w:cs="B Nazanin"/>
          <w:color w:val="000000" w:themeColor="text1"/>
          <w:kern w:val="24"/>
          <w:sz w:val="28"/>
          <w:szCs w:val="28"/>
          <w:rtl/>
          <w:lang w:bidi="fa-IR"/>
        </w:rPr>
        <w:t>باروهایی که نخست به عنوان پایگاه های نظامی بنا شده و سپس عملکردی تجاری یافته اند.</w:t>
      </w:r>
      <w:r w:rsidR="007B041F" w:rsidRPr="002E4C77">
        <w:rPr>
          <w:rFonts w:eastAsiaTheme="minorEastAsia" w:hAnsi="Constantia" w:cs="B Nazanin" w:hint="cs"/>
          <w:color w:val="000000" w:themeColor="text1"/>
          <w:kern w:val="24"/>
          <w:sz w:val="28"/>
          <w:szCs w:val="28"/>
          <w:rtl/>
          <w:lang w:bidi="fa-IR"/>
        </w:rPr>
        <w:t xml:space="preserve"> </w:t>
      </w:r>
      <w:r w:rsidR="007B041F" w:rsidRPr="002E4C77">
        <w:rPr>
          <w:rFonts w:cs="B Nazanin" w:hint="cs"/>
          <w:sz w:val="18"/>
          <w:szCs w:val="18"/>
          <w:rtl/>
        </w:rPr>
        <w:t xml:space="preserve"> </w:t>
      </w:r>
      <w:r w:rsidR="007B041F" w:rsidRPr="002E4C77">
        <w:rPr>
          <w:rFonts w:eastAsiaTheme="minorEastAsia" w:hAnsi="Constantia" w:cs="B Nazanin"/>
          <w:color w:val="000000" w:themeColor="text1"/>
          <w:kern w:val="24"/>
          <w:sz w:val="28"/>
          <w:szCs w:val="28"/>
          <w:rtl/>
          <w:lang w:bidi="fa-IR"/>
        </w:rPr>
        <w:t>شهرهایی که در اثر رشد طبیعی روستاها به وجود آمدند.</w:t>
      </w:r>
      <w:r w:rsidR="007B041F" w:rsidRPr="002E4C77">
        <w:rPr>
          <w:rFonts w:eastAsiaTheme="minorEastAsia" w:hAnsi="Constantia" w:cs="B Nazanin" w:hint="cs"/>
          <w:color w:val="000000" w:themeColor="text1"/>
          <w:kern w:val="24"/>
          <w:sz w:val="28"/>
          <w:szCs w:val="28"/>
          <w:rtl/>
          <w:lang w:bidi="fa-IR"/>
        </w:rPr>
        <w:t xml:space="preserve"> </w:t>
      </w:r>
      <w:r w:rsidR="007B041F" w:rsidRPr="002E4C77">
        <w:rPr>
          <w:rFonts w:eastAsiaTheme="minorEastAsia" w:hAnsi="Constantia" w:cs="B Nazanin"/>
          <w:color w:val="000000" w:themeColor="text1"/>
          <w:kern w:val="24"/>
          <w:sz w:val="28"/>
          <w:szCs w:val="28"/>
          <w:rtl/>
          <w:lang w:bidi="fa-IR"/>
        </w:rPr>
        <w:t>باستیدها که در فرانسه،</w:t>
      </w:r>
      <w:r w:rsidR="007B041F" w:rsidRPr="002E4C77">
        <w:rPr>
          <w:rFonts w:eastAsiaTheme="minorEastAsia" w:hAnsi="Constantia" w:cs="B Nazanin" w:hint="cs"/>
          <w:color w:val="000000" w:themeColor="text1"/>
          <w:kern w:val="24"/>
          <w:sz w:val="28"/>
          <w:szCs w:val="28"/>
          <w:rtl/>
          <w:lang w:bidi="fa-IR"/>
        </w:rPr>
        <w:t xml:space="preserve"> </w:t>
      </w:r>
      <w:r w:rsidR="007B041F" w:rsidRPr="002E4C77">
        <w:rPr>
          <w:rFonts w:eastAsiaTheme="minorEastAsia" w:hAnsi="Constantia" w:cs="B Nazanin"/>
          <w:color w:val="000000" w:themeColor="text1"/>
          <w:kern w:val="24"/>
          <w:sz w:val="28"/>
          <w:szCs w:val="28"/>
          <w:rtl/>
          <w:lang w:bidi="fa-IR"/>
        </w:rPr>
        <w:t>انگلیس و ولز هستند.</w:t>
      </w:r>
      <w:r w:rsidR="007B041F" w:rsidRPr="002E4C77">
        <w:rPr>
          <w:rFonts w:eastAsiaTheme="minorEastAsia" w:hAnsi="Constantia" w:cs="B Nazanin" w:hint="cs"/>
          <w:color w:val="000000" w:themeColor="text1"/>
          <w:kern w:val="24"/>
          <w:sz w:val="28"/>
          <w:szCs w:val="28"/>
          <w:rtl/>
          <w:lang w:bidi="fa-IR"/>
        </w:rPr>
        <w:t xml:space="preserve"> </w:t>
      </w:r>
      <w:r w:rsidR="007B041F" w:rsidRPr="002E4C77">
        <w:rPr>
          <w:rFonts w:cs="B Nazanin" w:hint="cs"/>
          <w:sz w:val="18"/>
          <w:szCs w:val="18"/>
          <w:rtl/>
        </w:rPr>
        <w:t xml:space="preserve"> </w:t>
      </w:r>
      <w:r w:rsidR="007B041F" w:rsidRPr="002E4C77">
        <w:rPr>
          <w:rFonts w:eastAsiaTheme="minorEastAsia" w:hAnsi="Constantia" w:cs="B Nazanin"/>
          <w:color w:val="000000" w:themeColor="text1"/>
          <w:kern w:val="24"/>
          <w:sz w:val="28"/>
          <w:szCs w:val="28"/>
          <w:rtl/>
          <w:lang w:bidi="fa-IR"/>
        </w:rPr>
        <w:t>شهرهای احداثی(نو بنیاد) که به طور کل</w:t>
      </w:r>
      <w:r w:rsidR="000E0138" w:rsidRPr="002E4C77">
        <w:rPr>
          <w:rFonts w:eastAsiaTheme="minorEastAsia" w:hAnsi="Constantia" w:cs="B Nazanin"/>
          <w:color w:val="000000" w:themeColor="text1"/>
          <w:kern w:val="24"/>
          <w:sz w:val="28"/>
          <w:szCs w:val="28"/>
          <w:rtl/>
          <w:lang w:bidi="fa-IR"/>
        </w:rPr>
        <w:t>ی در سرتاسر اروپا پراکنده هستند</w:t>
      </w:r>
      <w:r w:rsidR="000E0138" w:rsidRPr="002E4C77">
        <w:rPr>
          <w:rFonts w:eastAsiaTheme="minorEastAsia" w:hAnsi="Constantia" w:cs="B Nazanin" w:hint="cs"/>
          <w:color w:val="000000" w:themeColor="text1"/>
          <w:kern w:val="24"/>
          <w:sz w:val="28"/>
          <w:szCs w:val="28"/>
          <w:rtl/>
          <w:lang w:bidi="fa-IR"/>
        </w:rPr>
        <w:t>. (موریس؛ 1392؛</w:t>
      </w:r>
      <w:r w:rsidR="00DD498A" w:rsidRPr="002E4C77">
        <w:rPr>
          <w:rFonts w:eastAsiaTheme="minorEastAsia" w:hAnsi="Constantia" w:cs="B Nazanin" w:hint="cs"/>
          <w:color w:val="000000" w:themeColor="text1"/>
          <w:kern w:val="24"/>
          <w:sz w:val="28"/>
          <w:szCs w:val="28"/>
          <w:rtl/>
          <w:lang w:bidi="fa-IR"/>
        </w:rPr>
        <w:t xml:space="preserve"> ص</w:t>
      </w:r>
      <w:r w:rsidR="000E0138" w:rsidRPr="002E4C77">
        <w:rPr>
          <w:rFonts w:eastAsiaTheme="minorEastAsia" w:hAnsi="Constantia" w:cs="B Nazanin" w:hint="cs"/>
          <w:color w:val="000000" w:themeColor="text1"/>
          <w:kern w:val="24"/>
          <w:sz w:val="28"/>
          <w:szCs w:val="28"/>
          <w:rtl/>
          <w:lang w:bidi="fa-IR"/>
        </w:rPr>
        <w:t xml:space="preserve"> 95)</w:t>
      </w:r>
    </w:p>
    <w:p w:rsidR="00F43C29" w:rsidRPr="002E4C77" w:rsidRDefault="00F10EE4" w:rsidP="00A42675">
      <w:pPr>
        <w:bidi/>
        <w:rPr>
          <w:rFonts w:eastAsiaTheme="minorEastAsia" w:hAnsi="Constantia" w:cs="B Nazanin"/>
          <w:b/>
          <w:bCs/>
          <w:color w:val="000000" w:themeColor="text1"/>
          <w:kern w:val="24"/>
          <w:sz w:val="28"/>
          <w:szCs w:val="28"/>
          <w:rtl/>
          <w:lang w:bidi="fa-IR"/>
        </w:rPr>
      </w:pPr>
      <w:r w:rsidRPr="002E4C77">
        <w:rPr>
          <w:rFonts w:eastAsiaTheme="minorEastAsia" w:hAnsi="Constantia" w:cs="B Nazanin" w:hint="cs"/>
          <w:b/>
          <w:bCs/>
          <w:color w:val="000000" w:themeColor="text1"/>
          <w:kern w:val="24"/>
          <w:sz w:val="28"/>
          <w:szCs w:val="28"/>
          <w:rtl/>
          <w:lang w:bidi="fa-IR"/>
        </w:rPr>
        <w:t xml:space="preserve">4-1- </w:t>
      </w:r>
      <w:r w:rsidR="000E0138" w:rsidRPr="002E4C77">
        <w:rPr>
          <w:rStyle w:val="Heading1Char"/>
          <w:rFonts w:cs="B Nazanin" w:hint="cs"/>
          <w:color w:val="auto"/>
          <w:rtl/>
        </w:rPr>
        <w:t>شهرهای رومی مبداء</w:t>
      </w:r>
    </w:p>
    <w:p w:rsidR="00BE6DB3" w:rsidRPr="002E4C77" w:rsidRDefault="00BE6DB3" w:rsidP="00BE6DB3">
      <w:pPr>
        <w:bidi/>
        <w:jc w:val="both"/>
        <w:rPr>
          <w:rFonts w:eastAsiaTheme="minorEastAsia" w:hAnsi="Constantia" w:cs="B Nazanin"/>
          <w:color w:val="000000" w:themeColor="text1"/>
          <w:kern w:val="24"/>
          <w:sz w:val="28"/>
          <w:szCs w:val="28"/>
          <w:rtl/>
          <w:lang w:bidi="fa-IR"/>
        </w:rPr>
      </w:pPr>
      <w:r w:rsidRPr="002E4C77">
        <w:rPr>
          <w:rFonts w:eastAsiaTheme="minorEastAsia" w:hAnsi="Constantia" w:cs="B Nazanin" w:hint="cs"/>
          <w:color w:val="000000" w:themeColor="text1"/>
          <w:kern w:val="24"/>
          <w:sz w:val="28"/>
          <w:szCs w:val="28"/>
          <w:rtl/>
          <w:lang w:bidi="fa-IR"/>
        </w:rPr>
        <w:t xml:space="preserve">در اکثر موارد به استثنای چند، شهر طی دهه ها و گاه قرن  ها متروک بودن و یا در ایامی که جمعیت آن کاهش یافته و تنها در بخشی از شهر سکنی گزیده بودند، بافت شطرنجی اولیه ی رومی خود را از دست داد و طی </w:t>
      </w:r>
      <w:r w:rsidRPr="002E4C77">
        <w:rPr>
          <w:rFonts w:eastAsiaTheme="minorEastAsia" w:hAnsi="Constantia" w:cs="B Nazanin" w:hint="cs"/>
          <w:color w:val="000000" w:themeColor="text1"/>
          <w:kern w:val="24"/>
          <w:sz w:val="28"/>
          <w:szCs w:val="28"/>
          <w:rtl/>
          <w:lang w:bidi="fa-IR"/>
        </w:rPr>
        <w:lastRenderedPageBreak/>
        <w:t xml:space="preserve">بازسازی، شهر بتدریج رشد بدون طرح و ارگانیک معمول قرون وسطی را بخود گرفته و از شبکه شطرنجی اولیه اثری باقی نماند. (موریس؛ 1392؛ </w:t>
      </w:r>
      <w:r w:rsidR="005602FC" w:rsidRPr="002E4C77">
        <w:rPr>
          <w:rFonts w:eastAsiaTheme="minorEastAsia" w:hAnsi="Constantia" w:cs="B Nazanin" w:hint="cs"/>
          <w:color w:val="000000" w:themeColor="text1"/>
          <w:kern w:val="24"/>
          <w:sz w:val="28"/>
          <w:szCs w:val="28"/>
          <w:rtl/>
          <w:lang w:bidi="fa-IR"/>
        </w:rPr>
        <w:t>ص</w:t>
      </w:r>
      <w:r w:rsidRPr="002E4C77">
        <w:rPr>
          <w:rFonts w:eastAsiaTheme="minorEastAsia" w:hAnsi="Constantia" w:cs="B Nazanin" w:hint="cs"/>
          <w:color w:val="000000" w:themeColor="text1"/>
          <w:kern w:val="24"/>
          <w:sz w:val="28"/>
          <w:szCs w:val="28"/>
          <w:rtl/>
          <w:lang w:bidi="fa-IR"/>
        </w:rPr>
        <w:t>111)</w:t>
      </w:r>
    </w:p>
    <w:p w:rsidR="003741BC" w:rsidRPr="002E4C77" w:rsidRDefault="00BE6DB3" w:rsidP="00BE6DB3">
      <w:pPr>
        <w:bidi/>
        <w:jc w:val="both"/>
        <w:rPr>
          <w:rFonts w:eastAsiaTheme="minorEastAsia" w:hAnsi="Constantia" w:cs="B Nazanin"/>
          <w:color w:val="000000" w:themeColor="text1"/>
          <w:kern w:val="24"/>
          <w:sz w:val="28"/>
          <w:szCs w:val="28"/>
          <w:rtl/>
          <w:lang w:bidi="fa-IR"/>
        </w:rPr>
      </w:pPr>
      <w:r w:rsidRPr="002E4C77">
        <w:rPr>
          <w:rFonts w:eastAsiaTheme="minorEastAsia" w:hAnsi="Constantia" w:cs="B Nazanin" w:hint="cs"/>
          <w:color w:val="000000" w:themeColor="text1"/>
          <w:kern w:val="24"/>
          <w:sz w:val="28"/>
          <w:szCs w:val="28"/>
          <w:rtl/>
          <w:lang w:bidi="fa-IR"/>
        </w:rPr>
        <w:t xml:space="preserve">با گذشت زمان </w:t>
      </w:r>
      <w:r w:rsidR="003741BC" w:rsidRPr="002E4C77">
        <w:rPr>
          <w:rFonts w:eastAsiaTheme="minorEastAsia" w:hAnsi="Constantia" w:cs="B Nazanin" w:hint="cs"/>
          <w:color w:val="000000" w:themeColor="text1"/>
          <w:kern w:val="24"/>
          <w:sz w:val="28"/>
          <w:szCs w:val="28"/>
          <w:rtl/>
          <w:lang w:bidi="fa-IR"/>
        </w:rPr>
        <w:t>به علت موقعیت خوب جغرافیایی دوباره جمعیت را به خود جذب کردند اما هرگز بافت قبلی خود را باز نیافتند.</w:t>
      </w:r>
    </w:p>
    <w:p w:rsidR="001F1E15" w:rsidRPr="002E4C77" w:rsidRDefault="00DD498A" w:rsidP="00E95E7B">
      <w:pPr>
        <w:bidi/>
        <w:jc w:val="both"/>
        <w:rPr>
          <w:rFonts w:eastAsiaTheme="minorEastAsia" w:hAnsi="Constantia" w:cs="B Nazanin"/>
          <w:b/>
          <w:bCs/>
          <w:color w:val="000000" w:themeColor="text1"/>
          <w:kern w:val="24"/>
          <w:sz w:val="28"/>
          <w:szCs w:val="28"/>
          <w:rtl/>
          <w:lang w:bidi="fa-IR"/>
        </w:rPr>
      </w:pPr>
      <w:r w:rsidRPr="002E4C77">
        <w:rPr>
          <w:rFonts w:eastAsiaTheme="minorEastAsia" w:hAnsi="Constantia" w:cs="B Nazanin"/>
          <w:b/>
          <w:bCs/>
          <w:noProof/>
          <w:color w:val="000000" w:themeColor="text1"/>
          <w:kern w:val="24"/>
          <w:sz w:val="28"/>
          <w:szCs w:val="28"/>
          <w:rtl/>
        </w:rPr>
        <mc:AlternateContent>
          <mc:Choice Requires="wps">
            <w:drawing>
              <wp:anchor distT="0" distB="0" distL="114300" distR="114300" simplePos="0" relativeHeight="251661312" behindDoc="0" locked="0" layoutInCell="1" allowOverlap="1" wp14:anchorId="27C06AFF" wp14:editId="1BD585BE">
                <wp:simplePos x="0" y="0"/>
                <wp:positionH relativeFrom="margin">
                  <wp:posOffset>-166978</wp:posOffset>
                </wp:positionH>
                <wp:positionV relativeFrom="paragraph">
                  <wp:posOffset>1819385</wp:posOffset>
                </wp:positionV>
                <wp:extent cx="6029660" cy="690113"/>
                <wp:effectExtent l="0" t="0" r="28575" b="15240"/>
                <wp:wrapNone/>
                <wp:docPr id="6" name="Text Box 6"/>
                <wp:cNvGraphicFramePr/>
                <a:graphic xmlns:a="http://schemas.openxmlformats.org/drawingml/2006/main">
                  <a:graphicData uri="http://schemas.microsoft.com/office/word/2010/wordprocessingShape">
                    <wps:wsp>
                      <wps:cNvSpPr txBox="1"/>
                      <wps:spPr>
                        <a:xfrm>
                          <a:off x="0" y="0"/>
                          <a:ext cx="6029660" cy="69011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59DF" w:rsidRPr="00DD498A" w:rsidRDefault="005459DF" w:rsidP="00286104">
                            <w:pPr>
                              <w:bidi/>
                              <w:jc w:val="both"/>
                              <w:rPr>
                                <w:rFonts w:cs="B Nazanin"/>
                                <w:sz w:val="20"/>
                                <w:szCs w:val="20"/>
                                <w:rtl/>
                                <w:lang w:bidi="fa-IR"/>
                              </w:rPr>
                            </w:pPr>
                            <w:r w:rsidRPr="00DD498A">
                              <w:rPr>
                                <w:rFonts w:cs="B Nazanin" w:hint="cs"/>
                                <w:sz w:val="20"/>
                                <w:szCs w:val="20"/>
                                <w:rtl/>
                                <w:lang w:bidi="fa-IR"/>
                              </w:rPr>
                              <w:t>شکل</w:t>
                            </w:r>
                            <w:r w:rsidR="00286104">
                              <w:rPr>
                                <w:rFonts w:cs="B Nazanin" w:hint="cs"/>
                                <w:sz w:val="20"/>
                                <w:szCs w:val="20"/>
                                <w:rtl/>
                                <w:lang w:bidi="fa-IR"/>
                              </w:rPr>
                              <w:t>3</w:t>
                            </w:r>
                            <w:r w:rsidRPr="00DD498A">
                              <w:rPr>
                                <w:rFonts w:cs="B Nazanin" w:hint="cs"/>
                                <w:sz w:val="20"/>
                                <w:szCs w:val="20"/>
                                <w:rtl/>
                                <w:lang w:bidi="fa-IR"/>
                              </w:rPr>
                              <w:t xml:space="preserve">. رنجزبرگ، سه مرحله توسعه شهر از زمان رومیها که شهر بعنوان یک کسترا در ساحل جنوبی رودخانه ی دانوب بنا شد. هرچند این شهر پس از آنکه رومیان این سرزمین را ترک گفتند کاملاً از بین نرفت. لیکن در سال 1100 در محدوده حصار قدیم اثری از شبکه شطرنجی اولیه آن بچشم نمی خورد.                         </w:t>
                            </w:r>
                            <w:r w:rsidR="00DD498A">
                              <w:rPr>
                                <w:rFonts w:cs="B Nazanin" w:hint="cs"/>
                                <w:sz w:val="20"/>
                                <w:szCs w:val="20"/>
                                <w:rtl/>
                                <w:lang w:bidi="fa-IR"/>
                              </w:rPr>
                              <w:t xml:space="preserve">                                                      </w:t>
                            </w:r>
                            <w:r w:rsidRPr="00DD498A">
                              <w:rPr>
                                <w:rFonts w:cs="B Nazanin" w:hint="cs"/>
                                <w:sz w:val="20"/>
                                <w:szCs w:val="20"/>
                                <w:rtl/>
                                <w:lang w:bidi="fa-IR"/>
                              </w:rPr>
                              <w:t xml:space="preserve">     منبع: تاریخ شکل شهر؛ موریس؛ 1392؛ </w:t>
                            </w:r>
                            <w:r w:rsidR="005602FC">
                              <w:rPr>
                                <w:rFonts w:cs="B Nazanin" w:hint="cs"/>
                                <w:sz w:val="20"/>
                                <w:szCs w:val="20"/>
                                <w:rtl/>
                                <w:lang w:bidi="fa-IR"/>
                              </w:rPr>
                              <w:t>ص</w:t>
                            </w:r>
                            <w:r w:rsidRPr="00DD498A">
                              <w:rPr>
                                <w:rFonts w:cs="B Nazanin" w:hint="cs"/>
                                <w:sz w:val="20"/>
                                <w:szCs w:val="20"/>
                                <w:rtl/>
                                <w:lang w:bidi="fa-IR"/>
                              </w:rPr>
                              <w:t>112</w:t>
                            </w:r>
                          </w:p>
                          <w:p w:rsidR="005459DF" w:rsidRDefault="005459DF" w:rsidP="005459DF">
                            <w:pPr>
                              <w:bidi/>
                              <w:rPr>
                                <w:rtl/>
                                <w:lang w:bidi="fa-IR"/>
                              </w:rPr>
                            </w:pPr>
                          </w:p>
                          <w:p w:rsidR="001F1E15" w:rsidRDefault="005459DF" w:rsidP="005459DF">
                            <w:pPr>
                              <w:bidi/>
                              <w:rPr>
                                <w:lang w:bidi="fa-IR"/>
                              </w:rPr>
                            </w:pPr>
                            <w:r>
                              <w:rPr>
                                <w:rFonts w:hint="cs"/>
                                <w:rtl/>
                                <w:lang w:bidi="fa-IR"/>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C06AFF" id="Text Box 6" o:spid="_x0000_s1028" type="#_x0000_t202" style="position:absolute;left:0;text-align:left;margin-left:-13.15pt;margin-top:143.25pt;width:474.8pt;height:54.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" fillcolor="white [3201]" strokeweight=".5pt">
                <v:textbox>
                  <w:txbxContent>
                    <w:p w:rsidR="005459DF" w:rsidRPr="00DD498A" w:rsidRDefault="005459DF" w:rsidP="00286104">
                      <w:pPr>
                        <w:bidi/>
                        <w:jc w:val="both"/>
                        <w:rPr>
                          <w:rFonts w:cs="B Nazanin"/>
                          <w:sz w:val="20"/>
                          <w:szCs w:val="20"/>
                          <w:rtl/>
                          <w:lang w:bidi="fa-IR"/>
                        </w:rPr>
                      </w:pPr>
                      <w:r w:rsidRPr="00DD498A">
                        <w:rPr>
                          <w:rFonts w:cs="B Nazanin" w:hint="cs"/>
                          <w:sz w:val="20"/>
                          <w:szCs w:val="20"/>
                          <w:rtl/>
                          <w:lang w:bidi="fa-IR"/>
                        </w:rPr>
                        <w:t>شکل</w:t>
                      </w:r>
                      <w:r w:rsidR="00286104">
                        <w:rPr>
                          <w:rFonts w:cs="B Nazanin" w:hint="cs"/>
                          <w:sz w:val="20"/>
                          <w:szCs w:val="20"/>
                          <w:rtl/>
                          <w:lang w:bidi="fa-IR"/>
                        </w:rPr>
                        <w:t>3</w:t>
                      </w:r>
                      <w:r w:rsidRPr="00DD498A">
                        <w:rPr>
                          <w:rFonts w:cs="B Nazanin" w:hint="cs"/>
                          <w:sz w:val="20"/>
                          <w:szCs w:val="20"/>
                          <w:rtl/>
                          <w:lang w:bidi="fa-IR"/>
                        </w:rPr>
                        <w:t xml:space="preserve">. رنجزبرگ، سه مرحله توسعه شهر از زمان رومیها که شهر بعنوان یک کسترا در ساحل جنوبی رودخانه ی دانوب بنا شد. هرچند این شهر پس از آنکه رومیان این سرزمین را ترک گفتند کاملاً از بین نرفت. لیکن در سال 1100 در محدوده حصار قدیم اثری از شبکه شطرنجی اولیه آن بچشم نمی خورد.                         </w:t>
                      </w:r>
                      <w:r w:rsidR="00DD498A">
                        <w:rPr>
                          <w:rFonts w:cs="B Nazanin" w:hint="cs"/>
                          <w:sz w:val="20"/>
                          <w:szCs w:val="20"/>
                          <w:rtl/>
                          <w:lang w:bidi="fa-IR"/>
                        </w:rPr>
                        <w:t xml:space="preserve">                                                      </w:t>
                      </w:r>
                      <w:r w:rsidRPr="00DD498A">
                        <w:rPr>
                          <w:rFonts w:cs="B Nazanin" w:hint="cs"/>
                          <w:sz w:val="20"/>
                          <w:szCs w:val="20"/>
                          <w:rtl/>
                          <w:lang w:bidi="fa-IR"/>
                        </w:rPr>
                        <w:t xml:space="preserve">     منبع: تاریخ شکل شهر؛ موریس؛ 1392؛ </w:t>
                      </w:r>
                      <w:r w:rsidR="005602FC">
                        <w:rPr>
                          <w:rFonts w:cs="B Nazanin" w:hint="cs"/>
                          <w:sz w:val="20"/>
                          <w:szCs w:val="20"/>
                          <w:rtl/>
                          <w:lang w:bidi="fa-IR"/>
                        </w:rPr>
                        <w:t>ص</w:t>
                      </w:r>
                      <w:r w:rsidRPr="00DD498A">
                        <w:rPr>
                          <w:rFonts w:cs="B Nazanin" w:hint="cs"/>
                          <w:sz w:val="20"/>
                          <w:szCs w:val="20"/>
                          <w:rtl/>
                          <w:lang w:bidi="fa-IR"/>
                        </w:rPr>
                        <w:t>112</w:t>
                      </w:r>
                    </w:p>
                    <w:p w:rsidR="005459DF" w:rsidRDefault="005459DF" w:rsidP="005459DF">
                      <w:pPr>
                        <w:bidi/>
                        <w:rPr>
                          <w:rtl/>
                          <w:lang w:bidi="fa-IR"/>
                        </w:rPr>
                      </w:pPr>
                    </w:p>
                    <w:p w:rsidR="001F1E15" w:rsidRDefault="005459DF" w:rsidP="005459DF">
                      <w:pPr>
                        <w:bidi/>
                        <w:rPr>
                          <w:lang w:bidi="fa-IR"/>
                        </w:rPr>
                      </w:pPr>
                      <w:r>
                        <w:rPr>
                          <w:rFonts w:hint="cs"/>
                          <w:rtl/>
                          <w:lang w:bidi="fa-IR"/>
                        </w:rPr>
                        <w:t xml:space="preserve">  </w:t>
                      </w:r>
                    </w:p>
                  </w:txbxContent>
                </v:textbox>
                <w10:wrap anchorx="margin"/>
              </v:shape>
            </w:pict>
          </mc:Fallback>
        </mc:AlternateContent>
      </w:r>
      <w:r w:rsidR="001F1E15" w:rsidRPr="002E4C77">
        <w:rPr>
          <w:rFonts w:eastAsiaTheme="minorEastAsia" w:hAnsi="Constantia" w:cs="B Nazanin"/>
          <w:b/>
          <w:bCs/>
          <w:noProof/>
          <w:color w:val="000000" w:themeColor="text1"/>
          <w:kern w:val="24"/>
          <w:sz w:val="28"/>
          <w:szCs w:val="28"/>
          <w:rtl/>
        </w:rPr>
        <w:drawing>
          <wp:inline distT="0" distB="0" distL="0" distR="0" wp14:anchorId="5CF64F77" wp14:editId="70538343">
            <wp:extent cx="5941736" cy="1534602"/>
            <wp:effectExtent l="114300" t="114300" r="116205" b="142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png"/>
                    <pic:cNvPicPr/>
                  </pic:nvPicPr>
                  <pic:blipFill>
                    <a:blip r:embed="rId19">
                      <a:extLst>
                        <a:ext uri="{28A0092B-C50C-407E-A947-70E740481C1C}">
                          <a14:useLocalDpi xmlns:a14="http://schemas.microsoft.com/office/drawing/2010/main" val="0"/>
                        </a:ext>
                      </a:extLst>
                    </a:blip>
                    <a:stretch>
                      <a:fillRect/>
                    </a:stretch>
                  </pic:blipFill>
                  <pic:spPr>
                    <a:xfrm>
                      <a:off x="0" y="0"/>
                      <a:ext cx="5962433" cy="153994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DD498A" w:rsidRPr="002E4C77" w:rsidRDefault="00DD498A" w:rsidP="00DD498A">
      <w:pPr>
        <w:bidi/>
        <w:jc w:val="both"/>
        <w:rPr>
          <w:rFonts w:eastAsiaTheme="minorEastAsia" w:hAnsi="Constantia" w:cs="B Nazanin"/>
          <w:b/>
          <w:bCs/>
          <w:color w:val="000000" w:themeColor="text1"/>
          <w:kern w:val="24"/>
          <w:sz w:val="28"/>
          <w:szCs w:val="28"/>
          <w:rtl/>
          <w:lang w:bidi="fa-IR"/>
        </w:rPr>
      </w:pPr>
    </w:p>
    <w:p w:rsidR="00F10EE4" w:rsidRPr="002E4C77" w:rsidRDefault="00F10EE4" w:rsidP="00DD498A">
      <w:pPr>
        <w:bidi/>
        <w:jc w:val="both"/>
        <w:rPr>
          <w:rFonts w:eastAsiaTheme="minorEastAsia" w:hAnsi="Constantia" w:cs="B Nazanin"/>
          <w:b/>
          <w:bCs/>
          <w:color w:val="000000" w:themeColor="text1"/>
          <w:kern w:val="24"/>
          <w:sz w:val="28"/>
          <w:szCs w:val="28"/>
          <w:rtl/>
          <w:lang w:bidi="fa-IR"/>
        </w:rPr>
      </w:pPr>
    </w:p>
    <w:p w:rsidR="00E95E7B" w:rsidRPr="002E4C77" w:rsidRDefault="00F10EE4" w:rsidP="00A42675">
      <w:pPr>
        <w:bidi/>
        <w:rPr>
          <w:rStyle w:val="Heading1Char"/>
          <w:rFonts w:cs="B Nazanin"/>
          <w:rtl/>
        </w:rPr>
      </w:pPr>
      <w:r w:rsidRPr="002E4C77">
        <w:rPr>
          <w:rFonts w:eastAsiaTheme="minorEastAsia" w:hAnsi="Constantia" w:cs="B Nazanin" w:hint="cs"/>
          <w:b/>
          <w:bCs/>
          <w:color w:val="000000" w:themeColor="text1"/>
          <w:kern w:val="24"/>
          <w:sz w:val="28"/>
          <w:szCs w:val="28"/>
          <w:rtl/>
          <w:lang w:bidi="fa-IR"/>
        </w:rPr>
        <w:t xml:space="preserve">4-2- </w:t>
      </w:r>
      <w:r w:rsidR="00E95E7B" w:rsidRPr="002E4C77">
        <w:rPr>
          <w:rStyle w:val="Heading1Char"/>
          <w:rFonts w:cs="B Nazanin" w:hint="cs"/>
          <w:color w:val="auto"/>
          <w:rtl/>
        </w:rPr>
        <w:t>برگ ها</w:t>
      </w:r>
    </w:p>
    <w:p w:rsidR="00907BFD" w:rsidRPr="002E4C77" w:rsidRDefault="00E95E7B" w:rsidP="00907BFD">
      <w:pPr>
        <w:bidi/>
        <w:jc w:val="both"/>
        <w:rPr>
          <w:rFonts w:eastAsiaTheme="minorEastAsia" w:hAnsi="Constantia" w:cs="B Nazanin"/>
          <w:color w:val="000000" w:themeColor="text1"/>
          <w:kern w:val="24"/>
          <w:sz w:val="28"/>
          <w:szCs w:val="28"/>
          <w:rtl/>
          <w:lang w:bidi="fa-IR"/>
        </w:rPr>
      </w:pPr>
      <w:r w:rsidRPr="002E4C77">
        <w:rPr>
          <w:rFonts w:eastAsiaTheme="minorEastAsia" w:hAnsi="Constantia" w:cs="B Nazanin" w:hint="cs"/>
          <w:color w:val="000000" w:themeColor="text1"/>
          <w:kern w:val="24"/>
          <w:sz w:val="28"/>
          <w:szCs w:val="28"/>
          <w:rtl/>
          <w:lang w:bidi="fa-IR"/>
        </w:rPr>
        <w:t>اغتشاشات قرن نهم</w:t>
      </w:r>
      <w:r w:rsidR="00E4752A" w:rsidRPr="002E4C77">
        <w:rPr>
          <w:rFonts w:eastAsiaTheme="minorEastAsia" w:hAnsi="Constantia" w:cs="B Nazanin" w:hint="cs"/>
          <w:color w:val="000000" w:themeColor="text1"/>
          <w:kern w:val="24"/>
          <w:sz w:val="28"/>
          <w:szCs w:val="28"/>
          <w:rtl/>
          <w:lang w:bidi="fa-IR"/>
        </w:rPr>
        <w:t xml:space="preserve"> که اسقف ها را را مجبور به بنای مجدد حصارهای سیویتاس های رومی و انتقال صومعه ها به </w:t>
      </w:r>
      <w:r w:rsidR="00D14859" w:rsidRPr="002E4C77">
        <w:rPr>
          <w:rFonts w:eastAsiaTheme="minorEastAsia" w:hAnsi="Constantia" w:cs="B Nazanin" w:hint="cs"/>
          <w:color w:val="000000" w:themeColor="text1"/>
          <w:kern w:val="24"/>
          <w:sz w:val="28"/>
          <w:szCs w:val="28"/>
          <w:rtl/>
          <w:lang w:bidi="fa-IR"/>
        </w:rPr>
        <w:t xml:space="preserve">درون قلاع مذهبی کرد همچنین مستقیماً سبب بوجود آمدن دسته ای از شهرها در اروپای غربی شد و </w:t>
      </w:r>
      <w:r w:rsidR="000C7C5A" w:rsidRPr="002E4C77">
        <w:rPr>
          <w:rFonts w:eastAsiaTheme="minorEastAsia" w:hAnsi="Constantia" w:cs="B Nazanin" w:hint="cs"/>
          <w:color w:val="000000" w:themeColor="text1"/>
          <w:kern w:val="24"/>
          <w:sz w:val="28"/>
          <w:szCs w:val="28"/>
          <w:rtl/>
          <w:lang w:bidi="fa-IR"/>
        </w:rPr>
        <w:t>یک سری قلعه های نظامی بنا شد...در این دوره همانقدر به استحکامات دفاعی در برابر پرنسهای رقیب نیاز بود که در برابر نیروهای متجاوز، و به همین دلیل قصرهای بسیاری در نقاط مختلف ب</w:t>
      </w:r>
      <w:r w:rsidR="00907BFD" w:rsidRPr="002E4C77">
        <w:rPr>
          <w:rFonts w:eastAsiaTheme="minorEastAsia" w:hAnsi="Constantia" w:cs="B Nazanin" w:hint="cs"/>
          <w:color w:val="000000" w:themeColor="text1"/>
          <w:kern w:val="24"/>
          <w:sz w:val="28"/>
          <w:szCs w:val="28"/>
          <w:rtl/>
          <w:lang w:bidi="fa-IR"/>
        </w:rPr>
        <w:t>نا شد. (موریس؛ 1392؛</w:t>
      </w:r>
      <w:r w:rsidR="005602FC" w:rsidRPr="002E4C77">
        <w:rPr>
          <w:rFonts w:eastAsiaTheme="minorEastAsia" w:hAnsi="Constantia" w:cs="B Nazanin" w:hint="cs"/>
          <w:color w:val="000000" w:themeColor="text1"/>
          <w:kern w:val="24"/>
          <w:sz w:val="28"/>
          <w:szCs w:val="28"/>
          <w:rtl/>
          <w:lang w:bidi="fa-IR"/>
        </w:rPr>
        <w:t>ص</w:t>
      </w:r>
      <w:r w:rsidR="00907BFD" w:rsidRPr="002E4C77">
        <w:rPr>
          <w:rFonts w:eastAsiaTheme="minorEastAsia" w:hAnsi="Constantia" w:cs="B Nazanin" w:hint="cs"/>
          <w:color w:val="000000" w:themeColor="text1"/>
          <w:kern w:val="24"/>
          <w:sz w:val="28"/>
          <w:szCs w:val="28"/>
          <w:rtl/>
          <w:lang w:bidi="fa-IR"/>
        </w:rPr>
        <w:t xml:space="preserve"> 113)</w:t>
      </w:r>
    </w:p>
    <w:p w:rsidR="002D02A8" w:rsidRPr="002E4C77" w:rsidRDefault="00907BFD" w:rsidP="002D02A8">
      <w:pPr>
        <w:bidi/>
        <w:jc w:val="both"/>
        <w:rPr>
          <w:rFonts w:eastAsiaTheme="minorEastAsia" w:hAnsi="Constantia" w:cs="B Nazanin"/>
          <w:color w:val="000000" w:themeColor="text1"/>
          <w:kern w:val="24"/>
          <w:sz w:val="28"/>
          <w:szCs w:val="28"/>
          <w:rtl/>
          <w:lang w:bidi="fa-IR"/>
        </w:rPr>
      </w:pPr>
      <w:r w:rsidRPr="002E4C77">
        <w:rPr>
          <w:rFonts w:eastAsiaTheme="minorEastAsia" w:hAnsi="Constantia" w:cs="B Nazanin" w:hint="cs"/>
          <w:color w:val="000000" w:themeColor="text1"/>
          <w:kern w:val="24"/>
          <w:sz w:val="28"/>
          <w:szCs w:val="28"/>
          <w:rtl/>
          <w:lang w:bidi="fa-IR"/>
        </w:rPr>
        <w:t xml:space="preserve">اکثر دژهای اروپا اساساً مراکز نظامی و اداری بوده و فعالیت های چشمگیر تجارتی در آن دیده نمی شده، این دژها خود هسته های شبه شهر جذابی را بوجود آورددند که پیراموتپن آنها شهرهای بسیاری بوجود آمده است. مجود نیروهای نظامی در این مناطق فعالیت های خدماتی را سبب شده و بدین ترتیب بازار تولیدات مختلف برای سرویس دهی هم به طبقه ی نظامی و هم به جامعه ی کارگری به وجود آمد. چنین بر می آید که قبل از حیات مجدد تجارت اروپا-تجدید حیاتی که با کالای دستفروشان دوره گرد آغاز و سپس با واگن های تجار ثروتمند به انجام رسید- </w:t>
      </w:r>
      <w:r w:rsidR="00B45405" w:rsidRPr="002E4C77">
        <w:rPr>
          <w:rFonts w:eastAsiaTheme="minorEastAsia" w:hAnsi="Constantia" w:cs="B Nazanin" w:hint="cs"/>
          <w:color w:val="000000" w:themeColor="text1"/>
          <w:kern w:val="24"/>
          <w:sz w:val="28"/>
          <w:szCs w:val="28"/>
          <w:rtl/>
          <w:lang w:bidi="fa-IR"/>
        </w:rPr>
        <w:t>مناطق تجاری در خارج از حصار دژها ایجاد شدند که غالباً ورا قلعه و یا حومه ( لغت لات</w:t>
      </w:r>
      <w:r w:rsidR="003939C7" w:rsidRPr="002E4C77">
        <w:rPr>
          <w:rFonts w:eastAsiaTheme="minorEastAsia" w:hAnsi="Constantia" w:cs="B Nazanin" w:hint="cs"/>
          <w:color w:val="000000" w:themeColor="text1"/>
          <w:kern w:val="24"/>
          <w:sz w:val="28"/>
          <w:szCs w:val="28"/>
          <w:rtl/>
          <w:lang w:bidi="fa-IR"/>
        </w:rPr>
        <w:t>ین نزدیک به شهر) نامیده می شوند.</w:t>
      </w:r>
      <w:r w:rsidR="00B45405" w:rsidRPr="002E4C77">
        <w:rPr>
          <w:rFonts w:eastAsiaTheme="minorEastAsia" w:hAnsi="Constantia" w:cs="B Nazanin" w:hint="cs"/>
          <w:color w:val="000000" w:themeColor="text1"/>
          <w:kern w:val="24"/>
          <w:sz w:val="28"/>
          <w:szCs w:val="28"/>
          <w:rtl/>
          <w:lang w:bidi="fa-IR"/>
        </w:rPr>
        <w:t xml:space="preserve">توسعه ی این مناطق در اطراف قلعه ها نیاز به حصار دفاعی مستقل و جدیدی را بوجود آورد. </w:t>
      </w:r>
      <w:r w:rsidR="003939C7" w:rsidRPr="002E4C77">
        <w:rPr>
          <w:rFonts w:eastAsiaTheme="minorEastAsia" w:hAnsi="Constantia" w:cs="B Nazanin" w:hint="cs"/>
          <w:color w:val="000000" w:themeColor="text1"/>
          <w:kern w:val="24"/>
          <w:sz w:val="28"/>
          <w:szCs w:val="28"/>
          <w:rtl/>
          <w:lang w:bidi="fa-IR"/>
        </w:rPr>
        <w:t xml:space="preserve">(موریس؛1392؛ </w:t>
      </w:r>
      <w:r w:rsidR="00DD498A" w:rsidRPr="002E4C77">
        <w:rPr>
          <w:rFonts w:eastAsiaTheme="minorEastAsia" w:hAnsi="Constantia" w:cs="B Nazanin" w:hint="cs"/>
          <w:color w:val="000000" w:themeColor="text1"/>
          <w:kern w:val="24"/>
          <w:sz w:val="28"/>
          <w:szCs w:val="28"/>
          <w:rtl/>
          <w:lang w:bidi="fa-IR"/>
        </w:rPr>
        <w:t>ص</w:t>
      </w:r>
      <w:r w:rsidR="003939C7" w:rsidRPr="002E4C77">
        <w:rPr>
          <w:rFonts w:eastAsiaTheme="minorEastAsia" w:hAnsi="Constantia" w:cs="B Nazanin" w:hint="cs"/>
          <w:color w:val="000000" w:themeColor="text1"/>
          <w:kern w:val="24"/>
          <w:sz w:val="28"/>
          <w:szCs w:val="28"/>
          <w:rtl/>
          <w:lang w:bidi="fa-IR"/>
        </w:rPr>
        <w:t>115)</w:t>
      </w:r>
    </w:p>
    <w:p w:rsidR="002D02A8" w:rsidRPr="002E4C77" w:rsidRDefault="00F10EE4" w:rsidP="00196923">
      <w:pPr>
        <w:bidi/>
        <w:rPr>
          <w:rFonts w:eastAsiaTheme="minorEastAsia" w:hAnsi="Constantia" w:cs="B Nazanin"/>
          <w:b/>
          <w:bCs/>
          <w:color w:val="000000" w:themeColor="text1"/>
          <w:kern w:val="24"/>
          <w:sz w:val="28"/>
          <w:szCs w:val="28"/>
          <w:rtl/>
          <w:lang w:bidi="fa-IR"/>
        </w:rPr>
      </w:pPr>
      <w:r w:rsidRPr="002E4C77">
        <w:rPr>
          <w:rFonts w:eastAsiaTheme="minorEastAsia" w:hAnsi="Constantia" w:cs="B Nazanin" w:hint="cs"/>
          <w:b/>
          <w:bCs/>
          <w:color w:val="000000" w:themeColor="text1"/>
          <w:kern w:val="24"/>
          <w:sz w:val="28"/>
          <w:szCs w:val="28"/>
          <w:rtl/>
          <w:lang w:bidi="fa-IR"/>
        </w:rPr>
        <w:lastRenderedPageBreak/>
        <w:t xml:space="preserve">4-3- </w:t>
      </w:r>
      <w:r w:rsidR="00196923" w:rsidRPr="002E4C77">
        <w:rPr>
          <w:rStyle w:val="Heading1Char"/>
          <w:rFonts w:cs="B Nazanin" w:hint="cs"/>
          <w:color w:val="auto"/>
          <w:rtl/>
        </w:rPr>
        <w:t>اسکان ها روستایی</w:t>
      </w:r>
    </w:p>
    <w:p w:rsidR="0096099A" w:rsidRPr="002E4C77" w:rsidRDefault="0096099A" w:rsidP="004C378B">
      <w:pPr>
        <w:bidi/>
        <w:spacing w:line="240" w:lineRule="auto"/>
        <w:jc w:val="both"/>
        <w:rPr>
          <w:rFonts w:eastAsiaTheme="minorEastAsia" w:hAnsi="Constantia" w:cs="B Nazanin"/>
          <w:color w:val="000000" w:themeColor="text1"/>
          <w:kern w:val="24"/>
          <w:sz w:val="28"/>
          <w:szCs w:val="28"/>
          <w:rtl/>
          <w:lang w:bidi="fa-IR"/>
        </w:rPr>
      </w:pPr>
      <w:r w:rsidRPr="002E4C77">
        <w:rPr>
          <w:rFonts w:eastAsiaTheme="minorEastAsia" w:hAnsi="Constantia" w:cs="B Nazanin"/>
          <w:color w:val="000000" w:themeColor="text1"/>
          <w:kern w:val="24"/>
          <w:sz w:val="28"/>
          <w:szCs w:val="28"/>
          <w:rtl/>
          <w:lang w:bidi="fa-IR"/>
        </w:rPr>
        <w:t>در سرتاسر اروپا هم محل و هم تا حدود زیادی فرم شهری آنها نتیجه ی فرآیند تدریجی و تجمیعی اسکان</w:t>
      </w:r>
      <w:r w:rsidRPr="002E4C77">
        <w:rPr>
          <w:rFonts w:eastAsiaTheme="minorEastAsia" w:hAnsi="Constantia" w:cs="B Nazanin" w:hint="cs"/>
          <w:color w:val="000000" w:themeColor="text1"/>
          <w:kern w:val="24"/>
          <w:sz w:val="28"/>
          <w:szCs w:val="28"/>
          <w:rtl/>
          <w:lang w:bidi="fa-IR"/>
        </w:rPr>
        <w:t xml:space="preserve"> </w:t>
      </w:r>
      <w:r w:rsidRPr="002E4C77">
        <w:rPr>
          <w:rFonts w:eastAsiaTheme="minorEastAsia" w:hAnsi="Constantia" w:cs="B Nazanin"/>
          <w:color w:val="000000" w:themeColor="text1"/>
          <w:kern w:val="24"/>
          <w:sz w:val="28"/>
          <w:szCs w:val="28"/>
          <w:rtl/>
          <w:lang w:bidi="fa-IR"/>
        </w:rPr>
        <w:t>روستائی بوده است که اساساً توسط ساخت اصلی راه ها و حدود اراضی تعیین می شد.</w:t>
      </w:r>
      <w:r w:rsidRPr="002E4C77">
        <w:rPr>
          <w:rFonts w:eastAsiaTheme="minorEastAsia" w:hAnsi="Constantia" w:cs="B Nazanin" w:hint="cs"/>
          <w:color w:val="000000" w:themeColor="text1"/>
          <w:kern w:val="24"/>
          <w:sz w:val="28"/>
          <w:szCs w:val="28"/>
          <w:rtl/>
          <w:lang w:bidi="fa-IR"/>
        </w:rPr>
        <w:t xml:space="preserve"> به همین خاطر بررسی اسکان های روستایی آن زمان حائز اهمیت است.</w:t>
      </w:r>
    </w:p>
    <w:p w:rsidR="0096099A" w:rsidRPr="002E4C77" w:rsidRDefault="0096099A" w:rsidP="004C378B">
      <w:pPr>
        <w:bidi/>
        <w:spacing w:line="240" w:lineRule="auto"/>
        <w:jc w:val="both"/>
        <w:rPr>
          <w:rFonts w:eastAsiaTheme="minorEastAsia" w:hAnsi="Constantia" w:cs="B Nazanin"/>
          <w:color w:val="000000" w:themeColor="text1"/>
          <w:kern w:val="24"/>
          <w:sz w:val="28"/>
          <w:szCs w:val="28"/>
          <w:rtl/>
          <w:lang w:bidi="fa-IR"/>
        </w:rPr>
      </w:pPr>
      <w:r w:rsidRPr="002E4C77">
        <w:rPr>
          <w:rFonts w:eastAsiaTheme="minorEastAsia" w:hAnsi="Constantia" w:cs="B Nazanin" w:hint="cs"/>
          <w:color w:val="000000" w:themeColor="text1"/>
          <w:kern w:val="24"/>
          <w:sz w:val="28"/>
          <w:szCs w:val="28"/>
          <w:rtl/>
          <w:lang w:bidi="fa-IR"/>
        </w:rPr>
        <w:t>به آن علت که برینانیا دارای سیزده هزار روستا بودا نتایج بدست آمده از مطالعه ی آنها به کل اروپا قابل تعمیم می باشد. تحولات منظر رئستایی به چهار مرحله قابل تقسیم است « در مرحله ی نخست منظر تقریباً وحشی و طبیعی بود، در مرحله ی دوم در نتیجه ی اسکان روستایی در سرتاسر کشور</w:t>
      </w:r>
      <w:r w:rsidR="00694363" w:rsidRPr="002E4C77">
        <w:rPr>
          <w:rFonts w:eastAsiaTheme="minorEastAsia" w:hAnsi="Constantia" w:cs="B Nazanin" w:hint="cs"/>
          <w:color w:val="000000" w:themeColor="text1"/>
          <w:kern w:val="24"/>
          <w:sz w:val="28"/>
          <w:szCs w:val="28"/>
          <w:rtl/>
          <w:lang w:bidi="fa-IR"/>
        </w:rPr>
        <w:t xml:space="preserve"> جنگلها تا حدود زیادی از میان برداشته شدند تا کشاورزی در مزارع باز صورت پذیرد، مرحله ی سوم تقریباً تقسیم مزارع بزرگ به مزارع کوچک محصور با پرچین در درون حصارهای قرن های شانزدهم و هیجدهم و بالاخره پروسه ی مداوم سالهای اخیر که مزارع کوچک به مزارعی بزرگتر تقسیم شده و پرچینها ریشه کن می شوند تا امکان مکانیزه شدن فراهم آید» . (موریس؛ 1389؛ </w:t>
      </w:r>
      <w:r w:rsidR="00DD498A" w:rsidRPr="002E4C77">
        <w:rPr>
          <w:rFonts w:eastAsiaTheme="minorEastAsia" w:hAnsi="Constantia" w:cs="B Nazanin" w:hint="cs"/>
          <w:color w:val="000000" w:themeColor="text1"/>
          <w:kern w:val="24"/>
          <w:sz w:val="28"/>
          <w:szCs w:val="28"/>
          <w:rtl/>
          <w:lang w:bidi="fa-IR"/>
        </w:rPr>
        <w:t>ص</w:t>
      </w:r>
      <w:r w:rsidR="00694363" w:rsidRPr="002E4C77">
        <w:rPr>
          <w:rFonts w:eastAsiaTheme="minorEastAsia" w:hAnsi="Constantia" w:cs="B Nazanin" w:hint="cs"/>
          <w:color w:val="000000" w:themeColor="text1"/>
          <w:kern w:val="24"/>
          <w:sz w:val="28"/>
          <w:szCs w:val="28"/>
          <w:rtl/>
          <w:lang w:bidi="fa-IR"/>
        </w:rPr>
        <w:t>116)</w:t>
      </w:r>
    </w:p>
    <w:p w:rsidR="00694363" w:rsidRPr="002E4C77" w:rsidRDefault="00694363" w:rsidP="004C378B">
      <w:pPr>
        <w:bidi/>
        <w:spacing w:line="240" w:lineRule="auto"/>
        <w:jc w:val="both"/>
        <w:rPr>
          <w:rFonts w:eastAsiaTheme="minorEastAsia" w:hAnsi="Constantia" w:cs="B Nazanin"/>
          <w:color w:val="000000" w:themeColor="text1"/>
          <w:kern w:val="24"/>
          <w:sz w:val="28"/>
          <w:szCs w:val="28"/>
          <w:rtl/>
          <w:lang w:bidi="fa-IR"/>
        </w:rPr>
      </w:pPr>
      <w:r w:rsidRPr="002E4C77">
        <w:rPr>
          <w:rFonts w:eastAsiaTheme="minorEastAsia" w:hAnsi="Constantia" w:cs="B Nazanin" w:hint="cs"/>
          <w:color w:val="000000" w:themeColor="text1"/>
          <w:kern w:val="24"/>
          <w:sz w:val="28"/>
          <w:szCs w:val="28"/>
          <w:rtl/>
          <w:lang w:bidi="fa-IR"/>
        </w:rPr>
        <w:t xml:space="preserve">هرچند هریک از روستاهای انگلیس با توجه </w:t>
      </w:r>
      <w:r w:rsidR="00701595" w:rsidRPr="002E4C77">
        <w:rPr>
          <w:rFonts w:eastAsiaTheme="minorEastAsia" w:hAnsi="Constantia" w:cs="B Nazanin" w:hint="cs"/>
          <w:color w:val="000000" w:themeColor="text1"/>
          <w:kern w:val="24"/>
          <w:sz w:val="28"/>
          <w:szCs w:val="28"/>
          <w:rtl/>
          <w:lang w:bidi="fa-IR"/>
        </w:rPr>
        <w:t>به ملزومات و ویژگی های مکان خود، طرحی خاص خود دارند، می توان این طرح ها را به سه دسته کلی تقسیم نمود. نخست، روستاهای بسته ( که به نام های متمرکز و یا میدانی نیز خوانده می شوند )، دوم روستاهای خطی (مه به روستاهای خیابانی و یا حاشیه ی جاده  نیز شهرت دارند) و سوم روستاهای پراکنده و نامنسجم.  (موریس؛ 1389؛</w:t>
      </w:r>
      <w:r w:rsidR="005602FC" w:rsidRPr="002E4C77">
        <w:rPr>
          <w:rFonts w:eastAsiaTheme="minorEastAsia" w:hAnsi="Constantia" w:cs="B Nazanin" w:hint="cs"/>
          <w:color w:val="000000" w:themeColor="text1"/>
          <w:kern w:val="24"/>
          <w:sz w:val="28"/>
          <w:szCs w:val="28"/>
          <w:rtl/>
          <w:lang w:bidi="fa-IR"/>
        </w:rPr>
        <w:t>ص</w:t>
      </w:r>
      <w:r w:rsidR="00701595" w:rsidRPr="002E4C77">
        <w:rPr>
          <w:rFonts w:eastAsiaTheme="minorEastAsia" w:hAnsi="Constantia" w:cs="B Nazanin" w:hint="cs"/>
          <w:color w:val="000000" w:themeColor="text1"/>
          <w:kern w:val="24"/>
          <w:sz w:val="28"/>
          <w:szCs w:val="28"/>
          <w:rtl/>
          <w:lang w:bidi="fa-IR"/>
        </w:rPr>
        <w:t xml:space="preserve"> 117)</w:t>
      </w:r>
    </w:p>
    <w:p w:rsidR="00782A4D" w:rsidRPr="002E4C77" w:rsidRDefault="00782A4D" w:rsidP="00782A4D">
      <w:pPr>
        <w:bidi/>
        <w:spacing w:line="240" w:lineRule="auto"/>
        <w:jc w:val="both"/>
        <w:rPr>
          <w:rFonts w:eastAsiaTheme="minorEastAsia" w:hAnsi="Constantia" w:cs="B Nazanin"/>
          <w:color w:val="000000" w:themeColor="text1"/>
          <w:kern w:val="24"/>
          <w:sz w:val="28"/>
          <w:szCs w:val="28"/>
          <w:rtl/>
          <w:lang w:bidi="fa-IR"/>
        </w:rPr>
      </w:pPr>
    </w:p>
    <w:p w:rsidR="00782A4D" w:rsidRPr="002E4C77" w:rsidRDefault="00782A4D" w:rsidP="00782A4D">
      <w:pPr>
        <w:bidi/>
        <w:spacing w:line="240" w:lineRule="auto"/>
        <w:jc w:val="both"/>
        <w:rPr>
          <w:rFonts w:eastAsiaTheme="minorEastAsia" w:hAnsi="Constantia" w:cs="B Nazanin"/>
          <w:color w:val="000000" w:themeColor="text1"/>
          <w:kern w:val="24"/>
          <w:sz w:val="28"/>
          <w:szCs w:val="28"/>
          <w:rtl/>
          <w:lang w:bidi="fa-IR"/>
        </w:rPr>
      </w:pPr>
    </w:p>
    <w:p w:rsidR="00701595" w:rsidRPr="002E4C77" w:rsidRDefault="00701595" w:rsidP="00701595">
      <w:pPr>
        <w:bidi/>
        <w:spacing w:line="240" w:lineRule="auto"/>
        <w:ind w:left="360"/>
        <w:rPr>
          <w:rFonts w:eastAsiaTheme="minorEastAsia" w:hAnsi="Constantia" w:cs="B Nazanin"/>
          <w:color w:val="000000" w:themeColor="text1"/>
          <w:kern w:val="24"/>
          <w:sz w:val="28"/>
          <w:szCs w:val="28"/>
          <w:lang w:bidi="fa-IR"/>
        </w:rPr>
      </w:pPr>
      <w:r w:rsidRPr="002E4C77">
        <w:rPr>
          <w:rFonts w:cs="B Nazanin"/>
          <w:noProof/>
        </w:rPr>
        <mc:AlternateContent>
          <mc:Choice Requires="wps">
            <w:drawing>
              <wp:anchor distT="0" distB="0" distL="114300" distR="114300" simplePos="0" relativeHeight="251662336" behindDoc="0" locked="0" layoutInCell="1" allowOverlap="1" wp14:anchorId="6EEF0E4A" wp14:editId="64041CE6">
                <wp:simplePos x="0" y="0"/>
                <wp:positionH relativeFrom="column">
                  <wp:posOffset>43132</wp:posOffset>
                </wp:positionH>
                <wp:positionV relativeFrom="paragraph">
                  <wp:posOffset>603849</wp:posOffset>
                </wp:positionV>
                <wp:extent cx="2449375" cy="1215510"/>
                <wp:effectExtent l="0" t="0" r="27305" b="22860"/>
                <wp:wrapNone/>
                <wp:docPr id="9" name="Text Box 9"/>
                <wp:cNvGraphicFramePr/>
                <a:graphic xmlns:a="http://schemas.openxmlformats.org/drawingml/2006/main">
                  <a:graphicData uri="http://schemas.microsoft.com/office/word/2010/wordprocessingShape">
                    <wps:wsp>
                      <wps:cNvSpPr txBox="1"/>
                      <wps:spPr>
                        <a:xfrm>
                          <a:off x="0" y="0"/>
                          <a:ext cx="2449375" cy="12155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01595" w:rsidRPr="00264A37" w:rsidRDefault="00701595" w:rsidP="00286104">
                            <w:pPr>
                              <w:bidi/>
                              <w:jc w:val="both"/>
                              <w:rPr>
                                <w:rFonts w:cs="B Nazanin"/>
                                <w:sz w:val="20"/>
                                <w:szCs w:val="20"/>
                                <w:rtl/>
                                <w:lang w:bidi="fa-IR"/>
                              </w:rPr>
                            </w:pPr>
                            <w:r w:rsidRPr="00264A37">
                              <w:rPr>
                                <w:rFonts w:cs="B Nazanin" w:hint="cs"/>
                                <w:sz w:val="20"/>
                                <w:szCs w:val="20"/>
                                <w:rtl/>
                                <w:lang w:bidi="fa-IR"/>
                              </w:rPr>
                              <w:t xml:space="preserve">شکل </w:t>
                            </w:r>
                            <w:r w:rsidR="00286104">
                              <w:rPr>
                                <w:rFonts w:cs="B Nazanin" w:hint="cs"/>
                                <w:sz w:val="20"/>
                                <w:szCs w:val="20"/>
                                <w:rtl/>
                                <w:lang w:bidi="fa-IR"/>
                              </w:rPr>
                              <w:t>4</w:t>
                            </w:r>
                            <w:r w:rsidRPr="00264A37">
                              <w:rPr>
                                <w:rFonts w:cs="B Nazanin" w:hint="cs"/>
                                <w:sz w:val="20"/>
                                <w:szCs w:val="20"/>
                                <w:rtl/>
                                <w:lang w:bidi="fa-IR"/>
                              </w:rPr>
                              <w:t xml:space="preserve">. دو روستای بسته که فضای مرکزی آن به صورتی غیر متداول مانند فضاهای شهری مفرووش است. </w:t>
                            </w:r>
                            <w:proofErr w:type="gramStart"/>
                            <w:r w:rsidR="00264A37" w:rsidRPr="00264A37">
                              <w:rPr>
                                <w:rFonts w:cs="B Nazanin"/>
                                <w:sz w:val="20"/>
                                <w:szCs w:val="20"/>
                                <w:lang w:bidi="fa-IR"/>
                              </w:rPr>
                              <w:t>a</w:t>
                            </w:r>
                            <w:proofErr w:type="gramEnd"/>
                            <w:r w:rsidR="00264A37" w:rsidRPr="00264A37">
                              <w:rPr>
                                <w:rFonts w:cs="B Nazanin" w:hint="cs"/>
                                <w:sz w:val="20"/>
                                <w:szCs w:val="20"/>
                                <w:rtl/>
                                <w:lang w:bidi="fa-IR"/>
                              </w:rPr>
                              <w:t xml:space="preserve"> ، روستای وایکهام در منطقه همپشایر و در فاصله میان ساوت همپتون و پورتزماوت و </w:t>
                            </w:r>
                            <w:r w:rsidR="00264A37" w:rsidRPr="00264A37">
                              <w:rPr>
                                <w:rFonts w:cs="B Nazanin"/>
                                <w:sz w:val="20"/>
                                <w:szCs w:val="20"/>
                                <w:lang w:bidi="fa-IR"/>
                              </w:rPr>
                              <w:t>b</w:t>
                            </w:r>
                            <w:r w:rsidR="00264A37" w:rsidRPr="00264A37">
                              <w:rPr>
                                <w:rFonts w:cs="B Nazanin" w:hint="cs"/>
                                <w:sz w:val="20"/>
                                <w:szCs w:val="20"/>
                                <w:rtl/>
                                <w:lang w:bidi="fa-IR"/>
                              </w:rPr>
                              <w:t xml:space="preserve"> ، روستای بلانچارد در نورتامبرلند.</w:t>
                            </w:r>
                          </w:p>
                          <w:p w:rsidR="00264A37" w:rsidRPr="00264A37" w:rsidRDefault="00264A37" w:rsidP="00264A37">
                            <w:pPr>
                              <w:bidi/>
                              <w:rPr>
                                <w:sz w:val="20"/>
                                <w:szCs w:val="20"/>
                                <w:lang w:bidi="fa-IR"/>
                              </w:rPr>
                            </w:pPr>
                            <w:r w:rsidRPr="00264A37">
                              <w:rPr>
                                <w:rFonts w:cs="B Nazanin" w:hint="cs"/>
                                <w:sz w:val="20"/>
                                <w:szCs w:val="20"/>
                                <w:rtl/>
                                <w:lang w:bidi="fa-IR"/>
                              </w:rPr>
                              <w:t>منبع: تاریخ شکل شهر، موریس، 1389،ص</w:t>
                            </w:r>
                            <w:r w:rsidRPr="00264A37">
                              <w:rPr>
                                <w:rFonts w:hint="cs"/>
                                <w:sz w:val="20"/>
                                <w:szCs w:val="20"/>
                                <w:rtl/>
                                <w:lang w:bidi="fa-IR"/>
                              </w:rPr>
                              <w:t xml:space="preserve"> 117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EF0E4A" id="Text Box 9" o:spid="_x0000_s1029" type="#_x0000_t202" style="position:absolute;left:0;text-align:left;margin-left:3.4pt;margin-top:47.55pt;width:192.85pt;height:95.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" fillcolor="white [3201]" strokeweight=".5pt">
                <v:textbox>
                  <w:txbxContent>
                    <w:p w:rsidR="00701595" w:rsidRPr="00264A37" w:rsidRDefault="00701595" w:rsidP="00286104">
                      <w:pPr>
                        <w:bidi/>
                        <w:jc w:val="both"/>
                        <w:rPr>
                          <w:rFonts w:cs="B Nazanin"/>
                          <w:sz w:val="20"/>
                          <w:szCs w:val="20"/>
                          <w:rtl/>
                          <w:lang w:bidi="fa-IR"/>
                        </w:rPr>
                      </w:pPr>
                      <w:r w:rsidRPr="00264A37">
                        <w:rPr>
                          <w:rFonts w:cs="B Nazanin" w:hint="cs"/>
                          <w:sz w:val="20"/>
                          <w:szCs w:val="20"/>
                          <w:rtl/>
                          <w:lang w:bidi="fa-IR"/>
                        </w:rPr>
                        <w:t xml:space="preserve">شکل </w:t>
                      </w:r>
                      <w:r w:rsidR="00286104">
                        <w:rPr>
                          <w:rFonts w:cs="B Nazanin" w:hint="cs"/>
                          <w:sz w:val="20"/>
                          <w:szCs w:val="20"/>
                          <w:rtl/>
                          <w:lang w:bidi="fa-IR"/>
                        </w:rPr>
                        <w:t>4</w:t>
                      </w:r>
                      <w:r w:rsidRPr="00264A37">
                        <w:rPr>
                          <w:rFonts w:cs="B Nazanin" w:hint="cs"/>
                          <w:sz w:val="20"/>
                          <w:szCs w:val="20"/>
                          <w:rtl/>
                          <w:lang w:bidi="fa-IR"/>
                        </w:rPr>
                        <w:t xml:space="preserve">. دو روستای بسته که فضای مرکزی آن به صورتی غیر متداول مانند فضاهای شهری مفرووش است. </w:t>
                      </w:r>
                      <w:proofErr w:type="gramStart"/>
                      <w:r w:rsidR="00264A37" w:rsidRPr="00264A37">
                        <w:rPr>
                          <w:rFonts w:cs="B Nazanin"/>
                          <w:sz w:val="20"/>
                          <w:szCs w:val="20"/>
                          <w:lang w:bidi="fa-IR"/>
                        </w:rPr>
                        <w:t>a</w:t>
                      </w:r>
                      <w:proofErr w:type="gramEnd"/>
                      <w:r w:rsidR="00264A37" w:rsidRPr="00264A37">
                        <w:rPr>
                          <w:rFonts w:cs="B Nazanin" w:hint="cs"/>
                          <w:sz w:val="20"/>
                          <w:szCs w:val="20"/>
                          <w:rtl/>
                          <w:lang w:bidi="fa-IR"/>
                        </w:rPr>
                        <w:t xml:space="preserve"> ، روستای وایکهام در منطقه همپشایر و در فاصله میان ساوت همپتون و پورتزماوت و </w:t>
                      </w:r>
                      <w:r w:rsidR="00264A37" w:rsidRPr="00264A37">
                        <w:rPr>
                          <w:rFonts w:cs="B Nazanin"/>
                          <w:sz w:val="20"/>
                          <w:szCs w:val="20"/>
                          <w:lang w:bidi="fa-IR"/>
                        </w:rPr>
                        <w:t>b</w:t>
                      </w:r>
                      <w:r w:rsidR="00264A37" w:rsidRPr="00264A37">
                        <w:rPr>
                          <w:rFonts w:cs="B Nazanin" w:hint="cs"/>
                          <w:sz w:val="20"/>
                          <w:szCs w:val="20"/>
                          <w:rtl/>
                          <w:lang w:bidi="fa-IR"/>
                        </w:rPr>
                        <w:t xml:space="preserve"> ، روستای بلانچارد در نورتامبرلند.</w:t>
                      </w:r>
                    </w:p>
                    <w:p w:rsidR="00264A37" w:rsidRPr="00264A37" w:rsidRDefault="00264A37" w:rsidP="00264A37">
                      <w:pPr>
                        <w:bidi/>
                        <w:rPr>
                          <w:sz w:val="20"/>
                          <w:szCs w:val="20"/>
                          <w:lang w:bidi="fa-IR"/>
                        </w:rPr>
                      </w:pPr>
                      <w:r w:rsidRPr="00264A37">
                        <w:rPr>
                          <w:rFonts w:cs="B Nazanin" w:hint="cs"/>
                          <w:sz w:val="20"/>
                          <w:szCs w:val="20"/>
                          <w:rtl/>
                          <w:lang w:bidi="fa-IR"/>
                        </w:rPr>
                        <w:t>منبع: تاریخ شکل شهر، موریس، 1389،ص</w:t>
                      </w:r>
                      <w:r w:rsidRPr="00264A37">
                        <w:rPr>
                          <w:rFonts w:hint="cs"/>
                          <w:sz w:val="20"/>
                          <w:szCs w:val="20"/>
                          <w:rtl/>
                          <w:lang w:bidi="fa-IR"/>
                        </w:rPr>
                        <w:t xml:space="preserve"> 117</w:t>
                      </w:r>
                    </w:p>
                  </w:txbxContent>
                </v:textbox>
              </v:shape>
            </w:pict>
          </mc:Fallback>
        </mc:AlternateContent>
      </w:r>
      <w:r w:rsidRPr="002E4C77">
        <w:rPr>
          <w:rFonts w:cs="B Nazanin"/>
          <w:noProof/>
        </w:rPr>
        <w:drawing>
          <wp:inline distT="0" distB="0" distL="0" distR="0" wp14:anchorId="0CD592AD" wp14:editId="7868B8A2">
            <wp:extent cx="2799011" cy="1726457"/>
            <wp:effectExtent l="133350" t="114300" r="154305" b="160020"/>
            <wp:docPr id="7" name="Content Placeholder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pic:cNvPicPr>
                      <a:picLocks noGrp="1"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03211" cy="172904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2D02A8" w:rsidRPr="002E4C77" w:rsidRDefault="00264A37" w:rsidP="002D02A8">
      <w:pPr>
        <w:bidi/>
        <w:jc w:val="both"/>
        <w:rPr>
          <w:rFonts w:cs="B Nazanin"/>
          <w:noProof/>
          <w:rtl/>
        </w:rPr>
      </w:pPr>
      <w:r w:rsidRPr="002E4C77">
        <w:rPr>
          <w:rFonts w:cs="B Nazanin" w:hint="cs"/>
          <w:noProof/>
          <w:rtl/>
        </w:rPr>
        <w:lastRenderedPageBreak/>
        <mc:AlternateContent>
          <mc:Choice Requires="wps">
            <w:drawing>
              <wp:anchor distT="0" distB="0" distL="114300" distR="114300" simplePos="0" relativeHeight="251663360" behindDoc="0" locked="0" layoutInCell="1" allowOverlap="1" wp14:anchorId="64800B1F" wp14:editId="1F37903C">
                <wp:simplePos x="0" y="0"/>
                <wp:positionH relativeFrom="margin">
                  <wp:align>left</wp:align>
                </wp:positionH>
                <wp:positionV relativeFrom="paragraph">
                  <wp:posOffset>1003852</wp:posOffset>
                </wp:positionV>
                <wp:extent cx="2415396" cy="741871"/>
                <wp:effectExtent l="0" t="0" r="23495" b="20320"/>
                <wp:wrapNone/>
                <wp:docPr id="10" name="Text Box 10"/>
                <wp:cNvGraphicFramePr/>
                <a:graphic xmlns:a="http://schemas.openxmlformats.org/drawingml/2006/main">
                  <a:graphicData uri="http://schemas.microsoft.com/office/word/2010/wordprocessingShape">
                    <wps:wsp>
                      <wps:cNvSpPr txBox="1"/>
                      <wps:spPr>
                        <a:xfrm>
                          <a:off x="0" y="0"/>
                          <a:ext cx="2415396" cy="74187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64A37" w:rsidRPr="00DD498A" w:rsidRDefault="00264A37" w:rsidP="00782A4D">
                            <w:pPr>
                              <w:bidi/>
                              <w:rPr>
                                <w:sz w:val="20"/>
                                <w:szCs w:val="20"/>
                                <w:rtl/>
                                <w:lang w:bidi="fa-IR"/>
                              </w:rPr>
                            </w:pPr>
                            <w:r w:rsidRPr="00DD498A">
                              <w:rPr>
                                <w:rFonts w:hint="cs"/>
                                <w:sz w:val="20"/>
                                <w:szCs w:val="20"/>
                                <w:rtl/>
                                <w:lang w:bidi="fa-IR"/>
                              </w:rPr>
                              <w:t xml:space="preserve">شکل </w:t>
                            </w:r>
                            <w:r w:rsidR="00782A4D">
                              <w:rPr>
                                <w:rFonts w:hint="cs"/>
                                <w:sz w:val="20"/>
                                <w:szCs w:val="20"/>
                                <w:rtl/>
                                <w:lang w:bidi="fa-IR"/>
                              </w:rPr>
                              <w:t>5</w:t>
                            </w:r>
                            <w:r w:rsidRPr="00DD498A">
                              <w:rPr>
                                <w:rFonts w:hint="cs"/>
                                <w:sz w:val="20"/>
                                <w:szCs w:val="20"/>
                                <w:rtl/>
                                <w:lang w:bidi="fa-IR"/>
                              </w:rPr>
                              <w:t>. روستای وایکمب در بوکینگهام شایر که نمونه ی بارز از یک روستای خطی است.</w:t>
                            </w:r>
                          </w:p>
                          <w:p w:rsidR="00264A37" w:rsidRPr="00264A37" w:rsidRDefault="00264A37" w:rsidP="00264A37">
                            <w:pPr>
                              <w:bidi/>
                              <w:rPr>
                                <w:sz w:val="20"/>
                                <w:szCs w:val="20"/>
                                <w:lang w:bidi="fa-IR"/>
                              </w:rPr>
                            </w:pPr>
                            <w:r w:rsidRPr="00264A37">
                              <w:rPr>
                                <w:rFonts w:cs="B Nazanin" w:hint="cs"/>
                                <w:sz w:val="20"/>
                                <w:szCs w:val="20"/>
                                <w:rtl/>
                                <w:lang w:bidi="fa-IR"/>
                              </w:rPr>
                              <w:t>منبع: تاریخ شکل شهر، موریس، 1389،ص</w:t>
                            </w:r>
                            <w:r w:rsidRPr="00264A37">
                              <w:rPr>
                                <w:rFonts w:hint="cs"/>
                                <w:sz w:val="20"/>
                                <w:szCs w:val="20"/>
                                <w:rtl/>
                                <w:lang w:bidi="fa-IR"/>
                              </w:rPr>
                              <w:t xml:space="preserve"> 117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4800B1F" id="Text Box 10" o:spid="_x0000_s1030" type="#_x0000_t202" style="position:absolute;left:0;text-align:left;margin-left:0;margin-top:79.05pt;width:190.2pt;height:58.4pt;z-index:25166336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" fillcolor="white [3201]" strokeweight=".5pt">
                <v:textbox>
                  <w:txbxContent>
                    <w:p w:rsidR="00264A37" w:rsidRPr="00DD498A" w:rsidRDefault="00264A37" w:rsidP="00782A4D">
                      <w:pPr>
                        <w:bidi/>
                        <w:rPr>
                          <w:sz w:val="20"/>
                          <w:szCs w:val="20"/>
                          <w:rtl/>
                          <w:lang w:bidi="fa-IR"/>
                        </w:rPr>
                      </w:pPr>
                      <w:r w:rsidRPr="00DD498A">
                        <w:rPr>
                          <w:rFonts w:hint="cs"/>
                          <w:sz w:val="20"/>
                          <w:szCs w:val="20"/>
                          <w:rtl/>
                          <w:lang w:bidi="fa-IR"/>
                        </w:rPr>
                        <w:t xml:space="preserve">شکل </w:t>
                      </w:r>
                      <w:r w:rsidR="00782A4D">
                        <w:rPr>
                          <w:rFonts w:hint="cs"/>
                          <w:sz w:val="20"/>
                          <w:szCs w:val="20"/>
                          <w:rtl/>
                          <w:lang w:bidi="fa-IR"/>
                        </w:rPr>
                        <w:t>5</w:t>
                      </w:r>
                      <w:r w:rsidRPr="00DD498A">
                        <w:rPr>
                          <w:rFonts w:hint="cs"/>
                          <w:sz w:val="20"/>
                          <w:szCs w:val="20"/>
                          <w:rtl/>
                          <w:lang w:bidi="fa-IR"/>
                        </w:rPr>
                        <w:t>. روستای وایکمب در بوکینگهام شایر که نمونه ی بارز از یک روستای خطی است.</w:t>
                      </w:r>
                    </w:p>
                    <w:p w:rsidR="00264A37" w:rsidRPr="00264A37" w:rsidRDefault="00264A37" w:rsidP="00264A37">
                      <w:pPr>
                        <w:bidi/>
                        <w:rPr>
                          <w:sz w:val="20"/>
                          <w:szCs w:val="20"/>
                          <w:lang w:bidi="fa-IR"/>
                        </w:rPr>
                      </w:pPr>
                      <w:r w:rsidRPr="00264A37">
                        <w:rPr>
                          <w:rFonts w:cs="B Nazanin" w:hint="cs"/>
                          <w:sz w:val="20"/>
                          <w:szCs w:val="20"/>
                          <w:rtl/>
                          <w:lang w:bidi="fa-IR"/>
                        </w:rPr>
                        <w:t>منبع: تاریخ شکل شهر، موریس، 1389،ص</w:t>
                      </w:r>
                      <w:r w:rsidRPr="00264A37">
                        <w:rPr>
                          <w:rFonts w:hint="cs"/>
                          <w:sz w:val="20"/>
                          <w:szCs w:val="20"/>
                          <w:rtl/>
                          <w:lang w:bidi="fa-IR"/>
                        </w:rPr>
                        <w:t xml:space="preserve"> 117</w:t>
                      </w:r>
                    </w:p>
                  </w:txbxContent>
                </v:textbox>
                <w10:wrap anchorx="margin"/>
              </v:shape>
            </w:pict>
          </mc:Fallback>
        </mc:AlternateContent>
      </w:r>
      <w:r w:rsidR="00701595" w:rsidRPr="002E4C77">
        <w:rPr>
          <w:rFonts w:cs="B Nazanin" w:hint="cs"/>
          <w:noProof/>
          <w:rtl/>
        </w:rPr>
        <w:t xml:space="preserve">     </w:t>
      </w:r>
      <w:r w:rsidR="00701595" w:rsidRPr="002E4C77">
        <w:rPr>
          <w:rFonts w:cs="B Nazanin"/>
          <w:noProof/>
        </w:rPr>
        <w:drawing>
          <wp:inline distT="0" distB="0" distL="0" distR="0" wp14:anchorId="51EB1ECA" wp14:editId="44091E8C">
            <wp:extent cx="2933701" cy="1644115"/>
            <wp:effectExtent l="114300" t="114300" r="114300" b="146685"/>
            <wp:docPr id="8" name="Content Placeholder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pic:cNvPicPr>
                      <a:picLocks noGrp="1"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50389" cy="165346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4C378B" w:rsidRPr="002E4C77" w:rsidRDefault="004C378B" w:rsidP="004C378B">
      <w:pPr>
        <w:bidi/>
        <w:jc w:val="both"/>
        <w:rPr>
          <w:rFonts w:cs="B Nazanin"/>
          <w:noProof/>
          <w:rtl/>
        </w:rPr>
      </w:pPr>
    </w:p>
    <w:p w:rsidR="004C378B" w:rsidRPr="002E4C77" w:rsidRDefault="00F10EE4" w:rsidP="00A42675">
      <w:pPr>
        <w:bidi/>
        <w:rPr>
          <w:rStyle w:val="Heading1Char"/>
          <w:rFonts w:cs="B Nazanin"/>
          <w:rtl/>
        </w:rPr>
      </w:pPr>
      <w:r w:rsidRPr="002E4C77">
        <w:rPr>
          <w:rFonts w:eastAsiaTheme="minorEastAsia" w:hAnsi="Constantia" w:cs="B Nazanin" w:hint="cs"/>
          <w:b/>
          <w:bCs/>
          <w:color w:val="000000" w:themeColor="text1"/>
          <w:kern w:val="24"/>
          <w:sz w:val="28"/>
          <w:szCs w:val="28"/>
          <w:rtl/>
          <w:lang w:bidi="fa-IR"/>
        </w:rPr>
        <w:t xml:space="preserve">4-4- </w:t>
      </w:r>
      <w:r w:rsidR="004C378B" w:rsidRPr="002E4C77">
        <w:rPr>
          <w:rStyle w:val="Heading1Char"/>
          <w:rFonts w:cs="B Nazanin" w:hint="cs"/>
          <w:color w:val="auto"/>
          <w:rtl/>
        </w:rPr>
        <w:t>نوشهرها</w:t>
      </w:r>
    </w:p>
    <w:p w:rsidR="008A39FC" w:rsidRPr="002E4C77" w:rsidRDefault="004C378B" w:rsidP="008A39FC">
      <w:pPr>
        <w:bidi/>
        <w:jc w:val="both"/>
        <w:rPr>
          <w:rFonts w:eastAsiaTheme="minorEastAsia" w:hAnsi="Constantia" w:cs="B Nazanin"/>
          <w:color w:val="000000" w:themeColor="text1"/>
          <w:kern w:val="24"/>
          <w:sz w:val="28"/>
          <w:szCs w:val="28"/>
          <w:rtl/>
          <w:lang w:bidi="fa-IR"/>
        </w:rPr>
      </w:pPr>
      <w:r w:rsidRPr="002E4C77">
        <w:rPr>
          <w:rFonts w:eastAsiaTheme="minorEastAsia" w:hAnsi="Constantia" w:cs="B Nazanin" w:hint="cs"/>
          <w:color w:val="000000" w:themeColor="text1"/>
          <w:kern w:val="24"/>
          <w:sz w:val="28"/>
          <w:szCs w:val="28"/>
          <w:rtl/>
          <w:lang w:bidi="fa-IR"/>
        </w:rPr>
        <w:t>نوشهرهای قرون وسطی</w:t>
      </w:r>
      <w:r w:rsidR="008A39FC" w:rsidRPr="002E4C77">
        <w:rPr>
          <w:rFonts w:eastAsiaTheme="minorEastAsia" w:hAnsi="Constantia" w:cs="B Nazanin" w:hint="cs"/>
          <w:color w:val="000000" w:themeColor="text1"/>
          <w:kern w:val="24"/>
          <w:sz w:val="28"/>
          <w:szCs w:val="28"/>
          <w:rtl/>
          <w:lang w:bidi="fa-IR"/>
        </w:rPr>
        <w:t xml:space="preserve"> شهرهایی هستند که در زمان شکل گیری با موقعیت کاملاً شهری ایجاد شدند که</w:t>
      </w:r>
      <w:r w:rsidRPr="002E4C77">
        <w:rPr>
          <w:rFonts w:eastAsiaTheme="minorEastAsia" w:hAnsi="Constantia" w:cs="B Nazanin" w:hint="cs"/>
          <w:color w:val="000000" w:themeColor="text1"/>
          <w:kern w:val="24"/>
          <w:sz w:val="28"/>
          <w:szCs w:val="28"/>
          <w:rtl/>
          <w:lang w:bidi="fa-IR"/>
        </w:rPr>
        <w:t xml:space="preserve"> دو بخش تقسیم می شوند: 1) باستیدها 2) شهرهای نوبنیاد</w:t>
      </w:r>
    </w:p>
    <w:p w:rsidR="008A39FC" w:rsidRPr="002E4C77" w:rsidRDefault="00F10EE4" w:rsidP="00A42675">
      <w:pPr>
        <w:bidi/>
        <w:rPr>
          <w:rStyle w:val="Heading1Char"/>
          <w:rFonts w:cs="B Nazanin"/>
          <w:rtl/>
        </w:rPr>
      </w:pPr>
      <w:r w:rsidRPr="002E4C77">
        <w:rPr>
          <w:rFonts w:eastAsiaTheme="minorEastAsia" w:hAnsi="Constantia" w:cs="B Nazanin" w:hint="cs"/>
          <w:b/>
          <w:bCs/>
          <w:color w:val="000000" w:themeColor="text1"/>
          <w:kern w:val="24"/>
          <w:sz w:val="28"/>
          <w:szCs w:val="28"/>
          <w:rtl/>
          <w:lang w:bidi="fa-IR"/>
        </w:rPr>
        <w:t xml:space="preserve">4-4-1- </w:t>
      </w:r>
      <w:r w:rsidR="008A39FC" w:rsidRPr="002E4C77">
        <w:rPr>
          <w:rStyle w:val="Heading1Char"/>
          <w:rFonts w:cs="B Nazanin" w:hint="cs"/>
          <w:color w:val="auto"/>
          <w:rtl/>
        </w:rPr>
        <w:t>باستیدها</w:t>
      </w:r>
    </w:p>
    <w:p w:rsidR="008A39FC" w:rsidRPr="002E4C77" w:rsidRDefault="008A39FC" w:rsidP="00292816">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r w:rsidRPr="002E4C77">
        <w:rPr>
          <w:rFonts w:asciiTheme="minorHAnsi" w:eastAsiaTheme="minorEastAsia" w:hAnsi="Constantia" w:cs="B Nazanin"/>
          <w:color w:val="000000" w:themeColor="text1"/>
          <w:kern w:val="24"/>
          <w:sz w:val="28"/>
          <w:szCs w:val="28"/>
          <w:rtl/>
          <w:lang w:bidi="fa-IR"/>
        </w:rPr>
        <w:t>تمامی نوشهرهایی که در قرن سیزدهم</w:t>
      </w:r>
      <w:r w:rsidR="00292816" w:rsidRPr="002E4C77">
        <w:rPr>
          <w:rFonts w:asciiTheme="minorHAnsi" w:eastAsiaTheme="minorEastAsia" w:hAnsi="Constantia" w:cs="B Nazanin"/>
          <w:color w:val="000000" w:themeColor="text1"/>
          <w:kern w:val="24"/>
          <w:sz w:val="28"/>
          <w:szCs w:val="28"/>
          <w:rtl/>
          <w:lang w:bidi="fa-IR"/>
        </w:rPr>
        <w:t xml:space="preserve"> در فرانسه به خصوص در قسمت جنوب</w:t>
      </w:r>
      <w:r w:rsidRPr="002E4C77">
        <w:rPr>
          <w:rFonts w:asciiTheme="minorHAnsi" w:eastAsiaTheme="minorEastAsia" w:hAnsi="Constantia" w:cs="B Nazanin"/>
          <w:color w:val="000000" w:themeColor="text1"/>
          <w:kern w:val="24"/>
          <w:sz w:val="28"/>
          <w:szCs w:val="28"/>
          <w:rtl/>
          <w:lang w:bidi="fa-IR"/>
        </w:rPr>
        <w:t xml:space="preserve"> غربی آن توسط فرانسویان به طور کلی و توسط ادوارد اول به طور اخص بنا شده و همچنین شهرهایی که ادوارد اول در انگلیس و ولز بنا نموده</w:t>
      </w:r>
      <w:r w:rsidRPr="002E4C77">
        <w:rPr>
          <w:rFonts w:asciiTheme="minorHAnsi" w:eastAsiaTheme="minorEastAsia" w:hAnsi="Constantia" w:cs="B Nazanin" w:hint="cs"/>
          <w:color w:val="000000" w:themeColor="text1"/>
          <w:kern w:val="24"/>
          <w:sz w:val="28"/>
          <w:szCs w:val="28"/>
          <w:rtl/>
          <w:lang w:bidi="fa-IR"/>
        </w:rPr>
        <w:t xml:space="preserve"> </w:t>
      </w:r>
      <w:r w:rsidRPr="002E4C77">
        <w:rPr>
          <w:rFonts w:asciiTheme="minorHAnsi" w:eastAsiaTheme="minorEastAsia" w:hAnsi="Constantia" w:cs="B Nazanin"/>
          <w:color w:val="000000" w:themeColor="text1"/>
          <w:kern w:val="24"/>
          <w:sz w:val="28"/>
          <w:szCs w:val="28"/>
          <w:rtl/>
          <w:lang w:bidi="fa-IR"/>
        </w:rPr>
        <w:t>است،</w:t>
      </w:r>
      <w:r w:rsidR="00292816" w:rsidRPr="002E4C77">
        <w:rPr>
          <w:rFonts w:asciiTheme="minorHAnsi" w:eastAsiaTheme="minorEastAsia" w:hAnsi="Constantia" w:cs="B Nazanin" w:hint="cs"/>
          <w:color w:val="000000" w:themeColor="text1"/>
          <w:kern w:val="24"/>
          <w:sz w:val="28"/>
          <w:szCs w:val="28"/>
          <w:rtl/>
          <w:lang w:bidi="fa-IR"/>
        </w:rPr>
        <w:t xml:space="preserve"> </w:t>
      </w:r>
      <w:r w:rsidRPr="002E4C77">
        <w:rPr>
          <w:rFonts w:asciiTheme="minorHAnsi" w:eastAsiaTheme="minorEastAsia" w:hAnsi="Constantia" w:cs="B Nazanin"/>
          <w:color w:val="000000" w:themeColor="text1"/>
          <w:kern w:val="24"/>
          <w:sz w:val="28"/>
          <w:szCs w:val="28"/>
          <w:rtl/>
          <w:lang w:bidi="fa-IR"/>
        </w:rPr>
        <w:t>باستید نامیده</w:t>
      </w:r>
      <w:r w:rsidRPr="002E4C77">
        <w:rPr>
          <w:rFonts w:asciiTheme="minorHAnsi" w:eastAsiaTheme="minorEastAsia" w:hAnsi="Constantia" w:cs="B Nazanin" w:hint="cs"/>
          <w:color w:val="000000" w:themeColor="text1"/>
          <w:kern w:val="24"/>
          <w:sz w:val="28"/>
          <w:szCs w:val="28"/>
          <w:rtl/>
          <w:lang w:bidi="fa-IR"/>
        </w:rPr>
        <w:t xml:space="preserve"> </w:t>
      </w:r>
      <w:r w:rsidRPr="002E4C77">
        <w:rPr>
          <w:rFonts w:asciiTheme="minorHAnsi" w:eastAsiaTheme="minorEastAsia" w:hAnsi="Constantia" w:cs="B Nazanin"/>
          <w:color w:val="000000" w:themeColor="text1"/>
          <w:kern w:val="24"/>
          <w:sz w:val="28"/>
          <w:szCs w:val="28"/>
          <w:rtl/>
          <w:lang w:bidi="fa-IR"/>
        </w:rPr>
        <w:t>می شود.</w:t>
      </w:r>
      <w:r w:rsidR="00292816" w:rsidRPr="002E4C77">
        <w:rPr>
          <w:rFonts w:asciiTheme="minorHAnsi" w:eastAsiaTheme="minorEastAsia" w:hAnsi="Constantia" w:cs="B Nazanin" w:hint="cs"/>
          <w:color w:val="000000" w:themeColor="text1"/>
          <w:kern w:val="24"/>
          <w:sz w:val="28"/>
          <w:szCs w:val="28"/>
          <w:rtl/>
          <w:lang w:bidi="fa-IR"/>
        </w:rPr>
        <w:t xml:space="preserve"> (موریس؛ 1389؛ ص130)</w:t>
      </w:r>
    </w:p>
    <w:p w:rsidR="00292816" w:rsidRPr="002E4C77" w:rsidRDefault="00292816" w:rsidP="00292816">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r w:rsidRPr="002E4C77">
        <w:rPr>
          <w:rFonts w:asciiTheme="minorHAnsi" w:eastAsiaTheme="minorEastAsia" w:hAnsi="Constantia" w:cs="B Nazanin" w:hint="cs"/>
          <w:color w:val="000000" w:themeColor="text1"/>
          <w:kern w:val="24"/>
          <w:sz w:val="28"/>
          <w:szCs w:val="28"/>
          <w:rtl/>
          <w:lang w:bidi="fa-IR"/>
        </w:rPr>
        <w:t>سه اصل اساسی که طرا</w:t>
      </w:r>
      <w:r w:rsidR="00CE1688" w:rsidRPr="002E4C77">
        <w:rPr>
          <w:rFonts w:asciiTheme="minorHAnsi" w:eastAsiaTheme="minorEastAsia" w:hAnsi="Constantia" w:cs="B Nazanin" w:hint="cs"/>
          <w:color w:val="000000" w:themeColor="text1"/>
          <w:kern w:val="24"/>
          <w:sz w:val="28"/>
          <w:szCs w:val="28"/>
          <w:rtl/>
          <w:lang w:bidi="fa-IR"/>
        </w:rPr>
        <w:t xml:space="preserve">حی همه باستیدها بر اساس آن استوار بوده عبارت بودند از: نخست، نوشهرها بر اساس فرمهای از پیش طراحی شده شکل می گرفتند، دوم سیستم شطرنجی تقسیم اراضی اساس بافت آنها را تشکیل می داد، و بالاخره آنکه انگیزه ی اصلی برای سکونت در یک باستید، واگذاری یک قطعه زمین مسکونی در داخل شهر و یک قطعه زمین مرزوعی در خارج از شهر و </w:t>
      </w:r>
      <w:r w:rsidR="003B1CA7" w:rsidRPr="002E4C77">
        <w:rPr>
          <w:rFonts w:asciiTheme="minorHAnsi" w:eastAsiaTheme="minorEastAsia" w:hAnsi="Constantia" w:cs="B Nazanin" w:hint="cs"/>
          <w:color w:val="000000" w:themeColor="text1"/>
          <w:kern w:val="24"/>
          <w:sz w:val="28"/>
          <w:szCs w:val="28"/>
          <w:rtl/>
          <w:lang w:bidi="fa-IR"/>
        </w:rPr>
        <w:t xml:space="preserve">سایر امتیازات اقتصادی بوده است. ( موریس؛ 1389؛ </w:t>
      </w:r>
      <w:r w:rsidR="003A2A0B" w:rsidRPr="002E4C77">
        <w:rPr>
          <w:rFonts w:asciiTheme="minorHAnsi" w:eastAsiaTheme="minorEastAsia" w:hAnsi="Constantia" w:cs="B Nazanin" w:hint="cs"/>
          <w:color w:val="000000" w:themeColor="text1"/>
          <w:kern w:val="24"/>
          <w:sz w:val="28"/>
          <w:szCs w:val="28"/>
          <w:rtl/>
          <w:lang w:bidi="fa-IR"/>
        </w:rPr>
        <w:t>ص</w:t>
      </w:r>
      <w:r w:rsidR="003B1CA7" w:rsidRPr="002E4C77">
        <w:rPr>
          <w:rFonts w:asciiTheme="minorHAnsi" w:eastAsiaTheme="minorEastAsia" w:hAnsi="Constantia" w:cs="B Nazanin" w:hint="cs"/>
          <w:color w:val="000000" w:themeColor="text1"/>
          <w:kern w:val="24"/>
          <w:sz w:val="28"/>
          <w:szCs w:val="28"/>
          <w:rtl/>
          <w:lang w:bidi="fa-IR"/>
        </w:rPr>
        <w:t>131)</w:t>
      </w:r>
    </w:p>
    <w:p w:rsidR="003B1CA7" w:rsidRPr="002E4C77" w:rsidRDefault="003B1CA7" w:rsidP="003B1CA7">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r w:rsidRPr="002E4C77">
        <w:rPr>
          <w:rFonts w:asciiTheme="minorHAnsi" w:eastAsiaTheme="minorEastAsia" w:hAnsi="Constantia" w:cs="B Nazanin" w:hint="cs"/>
          <w:color w:val="000000" w:themeColor="text1"/>
          <w:kern w:val="24"/>
          <w:sz w:val="28"/>
          <w:szCs w:val="28"/>
          <w:rtl/>
          <w:lang w:bidi="fa-IR"/>
        </w:rPr>
        <w:t>با توجه به مطالب مذکور به تمامی شهرهای قرون وسطی باستید اطلاق نمی شود بلکه شهرهایی که ویژگی های بالا را دارا بودند و در مکان های یاد شده ساخته شده اند باستید نام دارند.</w:t>
      </w:r>
    </w:p>
    <w:p w:rsidR="003A2A0B" w:rsidRPr="002E4C77" w:rsidRDefault="00F10EE4" w:rsidP="00A42675">
      <w:pPr>
        <w:pStyle w:val="NormalWeb"/>
        <w:bidi/>
        <w:spacing w:before="200" w:beforeAutospacing="0" w:after="0" w:afterAutospacing="0"/>
        <w:rPr>
          <w:rStyle w:val="Heading1Char"/>
          <w:rFonts w:cs="B Nazanin"/>
          <w:rtl/>
        </w:rPr>
      </w:pPr>
      <w:r w:rsidRPr="002E4C77">
        <w:rPr>
          <w:rFonts w:asciiTheme="minorHAnsi" w:eastAsiaTheme="minorEastAsia" w:hAnsi="Constantia" w:cs="B Nazanin" w:hint="cs"/>
          <w:b/>
          <w:bCs/>
          <w:color w:val="000000" w:themeColor="text1"/>
          <w:kern w:val="24"/>
          <w:sz w:val="28"/>
          <w:szCs w:val="28"/>
          <w:rtl/>
          <w:lang w:bidi="fa-IR"/>
        </w:rPr>
        <w:t xml:space="preserve">4-4-2- </w:t>
      </w:r>
      <w:r w:rsidR="003A2A0B" w:rsidRPr="002E4C77">
        <w:rPr>
          <w:rStyle w:val="Heading1Char"/>
          <w:rFonts w:cs="B Nazanin" w:hint="cs"/>
          <w:color w:val="auto"/>
          <w:rtl/>
        </w:rPr>
        <w:t>شهرهای نوبنیاد</w:t>
      </w:r>
    </w:p>
    <w:p w:rsidR="003B1CA7" w:rsidRPr="002E4C77" w:rsidRDefault="003A2A0B" w:rsidP="003A2A0B">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r w:rsidRPr="002E4C77">
        <w:rPr>
          <w:rFonts w:asciiTheme="minorHAnsi" w:eastAsiaTheme="minorEastAsia" w:hAnsi="Constantia" w:cs="B Nazanin" w:hint="cs"/>
          <w:color w:val="000000" w:themeColor="text1"/>
          <w:kern w:val="24"/>
          <w:sz w:val="28"/>
          <w:szCs w:val="28"/>
          <w:rtl/>
          <w:lang w:bidi="fa-IR"/>
        </w:rPr>
        <w:t>تنها بخشی از شهر های نو بنیاد از پیش طراحی شده اند (موریس؛ 1389؛ ص 129) اکثریت قریب به اتفاق شهرهای نوبنیاد عم</w:t>
      </w:r>
      <w:r w:rsidR="00C44867" w:rsidRPr="002E4C77">
        <w:rPr>
          <w:rFonts w:asciiTheme="minorHAnsi" w:eastAsiaTheme="minorEastAsia" w:hAnsi="Constantia" w:cs="B Nazanin" w:hint="cs"/>
          <w:color w:val="000000" w:themeColor="text1"/>
          <w:kern w:val="24"/>
          <w:sz w:val="28"/>
          <w:szCs w:val="28"/>
          <w:rtl/>
          <w:lang w:bidi="fa-IR"/>
        </w:rPr>
        <w:t xml:space="preserve">لکردی تجاری داشتند که از توسعه </w:t>
      </w:r>
      <w:r w:rsidRPr="002E4C77">
        <w:rPr>
          <w:rFonts w:asciiTheme="minorHAnsi" w:eastAsiaTheme="minorEastAsia" w:hAnsi="Constantia" w:cs="B Nazanin" w:hint="cs"/>
          <w:color w:val="000000" w:themeColor="text1"/>
          <w:kern w:val="24"/>
          <w:sz w:val="28"/>
          <w:szCs w:val="28"/>
          <w:rtl/>
          <w:lang w:bidi="fa-IR"/>
        </w:rPr>
        <w:t>کلی فعالیت</w:t>
      </w:r>
      <w:r w:rsidR="00C44867" w:rsidRPr="002E4C77">
        <w:rPr>
          <w:rFonts w:asciiTheme="minorHAnsi" w:eastAsiaTheme="minorEastAsia" w:hAnsi="Constantia" w:cs="B Nazanin" w:hint="cs"/>
          <w:color w:val="000000" w:themeColor="text1"/>
          <w:kern w:val="24"/>
          <w:sz w:val="28"/>
          <w:szCs w:val="28"/>
          <w:rtl/>
          <w:lang w:bidi="fa-IR"/>
        </w:rPr>
        <w:t xml:space="preserve">های تجاری پس از دوران سیاه ناشی می شد. در سده های میانیه علت وجودی شهرها جاده های ارتباطی بودند، در حالیکه در دوره های بعد و بخصوص در دوران انقلاب صنعتی و پس از آن شهرها بوجود آورنده خطوط ارتباطی شدند. این موضوع مستقیماً در ارتباط با </w:t>
      </w:r>
      <w:r w:rsidR="00C44867" w:rsidRPr="002E4C77">
        <w:rPr>
          <w:rFonts w:asciiTheme="minorHAnsi" w:eastAsiaTheme="minorEastAsia" w:hAnsi="Constantia" w:cs="B Nazanin" w:hint="cs"/>
          <w:color w:val="000000" w:themeColor="text1"/>
          <w:kern w:val="24"/>
          <w:sz w:val="28"/>
          <w:szCs w:val="28"/>
          <w:rtl/>
          <w:lang w:bidi="fa-IR"/>
        </w:rPr>
        <w:lastRenderedPageBreak/>
        <w:t>ایجاد شهرهای نوبنیاد است. در صورت نیاز به وجود شهری در یک منطقه، لازمه ی اصلی ایجاد هسته ای زنده، وجود محلی مناسب در کناره ی جاده و یا ساحل رودخانه بود... (موریس؛1392؛ص</w:t>
      </w:r>
      <w:r w:rsidR="00DD498A" w:rsidRPr="002E4C77">
        <w:rPr>
          <w:rFonts w:asciiTheme="minorHAnsi" w:eastAsiaTheme="minorEastAsia" w:hAnsi="Constantia" w:cs="B Nazanin" w:hint="cs"/>
          <w:color w:val="000000" w:themeColor="text1"/>
          <w:kern w:val="24"/>
          <w:sz w:val="28"/>
          <w:szCs w:val="28"/>
          <w:rtl/>
          <w:lang w:bidi="fa-IR"/>
        </w:rPr>
        <w:t xml:space="preserve"> </w:t>
      </w:r>
      <w:r w:rsidR="00C44867" w:rsidRPr="002E4C77">
        <w:rPr>
          <w:rFonts w:asciiTheme="minorHAnsi" w:eastAsiaTheme="minorEastAsia" w:hAnsi="Constantia" w:cs="B Nazanin" w:hint="cs"/>
          <w:color w:val="000000" w:themeColor="text1"/>
          <w:kern w:val="24"/>
          <w:sz w:val="28"/>
          <w:szCs w:val="28"/>
          <w:rtl/>
          <w:lang w:bidi="fa-IR"/>
        </w:rPr>
        <w:t>148)</w:t>
      </w:r>
    </w:p>
    <w:p w:rsidR="00C44867" w:rsidRPr="002E4C77" w:rsidRDefault="00C44867" w:rsidP="00DD498A">
      <w:pPr>
        <w:bidi/>
        <w:spacing w:after="0" w:line="240" w:lineRule="auto"/>
        <w:contextualSpacing/>
        <w:jc w:val="both"/>
        <w:rPr>
          <w:rFonts w:eastAsiaTheme="minorEastAsia" w:hAnsi="Constantia" w:cs="B Nazanin"/>
          <w:color w:val="000000" w:themeColor="text1"/>
          <w:kern w:val="24"/>
          <w:sz w:val="28"/>
          <w:szCs w:val="28"/>
          <w:lang w:bidi="fa-IR"/>
        </w:rPr>
      </w:pPr>
      <w:r w:rsidRPr="002E4C77">
        <w:rPr>
          <w:rFonts w:eastAsiaTheme="minorEastAsia" w:hAnsi="Constantia" w:cs="B Nazanin"/>
          <w:color w:val="000000" w:themeColor="text1"/>
          <w:kern w:val="24"/>
          <w:sz w:val="28"/>
          <w:szCs w:val="28"/>
          <w:rtl/>
          <w:lang w:bidi="fa-IR"/>
        </w:rPr>
        <w:t>بیشتر</w:t>
      </w:r>
      <w:r w:rsidRPr="002E4C77">
        <w:rPr>
          <w:rFonts w:eastAsiaTheme="minorEastAsia" w:hAnsi="Constantia" w:cs="B Nazanin"/>
          <w:color w:val="000000" w:themeColor="text1"/>
          <w:kern w:val="24"/>
          <w:sz w:val="28"/>
          <w:szCs w:val="28"/>
          <w:lang w:bidi="fa-IR"/>
        </w:rPr>
        <w:t xml:space="preserve"> </w:t>
      </w:r>
      <w:r w:rsidRPr="002E4C77">
        <w:rPr>
          <w:rFonts w:eastAsiaTheme="minorEastAsia" w:hAnsi="Constantia" w:cs="B Nazanin"/>
          <w:color w:val="000000" w:themeColor="text1"/>
          <w:kern w:val="24"/>
          <w:sz w:val="28"/>
          <w:szCs w:val="28"/>
          <w:rtl/>
          <w:lang w:bidi="fa-IR"/>
        </w:rPr>
        <w:t>این</w:t>
      </w:r>
      <w:r w:rsidRPr="002E4C77">
        <w:rPr>
          <w:rFonts w:eastAsiaTheme="minorEastAsia" w:hAnsi="Constantia" w:cs="B Nazanin"/>
          <w:color w:val="000000" w:themeColor="text1"/>
          <w:kern w:val="24"/>
          <w:sz w:val="28"/>
          <w:szCs w:val="28"/>
          <w:lang w:bidi="fa-IR"/>
        </w:rPr>
        <w:t xml:space="preserve"> </w:t>
      </w:r>
      <w:r w:rsidRPr="002E4C77">
        <w:rPr>
          <w:rFonts w:eastAsiaTheme="minorEastAsia" w:hAnsi="Constantia" w:cs="B Nazanin"/>
          <w:color w:val="000000" w:themeColor="text1"/>
          <w:kern w:val="24"/>
          <w:sz w:val="28"/>
          <w:szCs w:val="28"/>
          <w:rtl/>
          <w:lang w:bidi="fa-IR"/>
        </w:rPr>
        <w:t>نوشهرها</w:t>
      </w:r>
      <w:r w:rsidRPr="002E4C77">
        <w:rPr>
          <w:rFonts w:eastAsiaTheme="minorEastAsia" w:hAnsi="Constantia" w:cs="B Nazanin"/>
          <w:color w:val="000000" w:themeColor="text1"/>
          <w:kern w:val="24"/>
          <w:sz w:val="28"/>
          <w:szCs w:val="28"/>
          <w:lang w:bidi="fa-IR"/>
        </w:rPr>
        <w:t xml:space="preserve"> </w:t>
      </w:r>
      <w:r w:rsidRPr="002E4C77">
        <w:rPr>
          <w:rFonts w:eastAsiaTheme="minorEastAsia" w:hAnsi="Constantia" w:cs="B Nazanin"/>
          <w:color w:val="000000" w:themeColor="text1"/>
          <w:kern w:val="24"/>
          <w:sz w:val="28"/>
          <w:szCs w:val="28"/>
          <w:rtl/>
          <w:lang w:bidi="fa-IR"/>
        </w:rPr>
        <w:t>تا</w:t>
      </w:r>
      <w:r w:rsidRPr="002E4C77">
        <w:rPr>
          <w:rFonts w:eastAsiaTheme="minorEastAsia" w:hAnsi="Constantia" w:cs="B Nazanin"/>
          <w:color w:val="000000" w:themeColor="text1"/>
          <w:kern w:val="24"/>
          <w:sz w:val="28"/>
          <w:szCs w:val="28"/>
          <w:lang w:bidi="fa-IR"/>
        </w:rPr>
        <w:t xml:space="preserve"> </w:t>
      </w:r>
      <w:r w:rsidRPr="002E4C77">
        <w:rPr>
          <w:rFonts w:eastAsiaTheme="minorEastAsia" w:hAnsi="Constantia" w:cs="B Nazanin"/>
          <w:color w:val="000000" w:themeColor="text1"/>
          <w:kern w:val="24"/>
          <w:sz w:val="28"/>
          <w:szCs w:val="28"/>
          <w:rtl/>
          <w:lang w:bidi="fa-IR"/>
        </w:rPr>
        <w:t>حدودی</w:t>
      </w:r>
      <w:r w:rsidRPr="002E4C77">
        <w:rPr>
          <w:rFonts w:eastAsiaTheme="minorEastAsia" w:hAnsi="Constantia" w:cs="B Nazanin"/>
          <w:color w:val="000000" w:themeColor="text1"/>
          <w:kern w:val="24"/>
          <w:sz w:val="28"/>
          <w:szCs w:val="28"/>
          <w:lang w:bidi="fa-IR"/>
        </w:rPr>
        <w:t xml:space="preserve"> </w:t>
      </w:r>
      <w:r w:rsidRPr="002E4C77">
        <w:rPr>
          <w:rFonts w:eastAsiaTheme="minorEastAsia" w:hAnsi="Constantia" w:cs="B Nazanin"/>
          <w:color w:val="000000" w:themeColor="text1"/>
          <w:kern w:val="24"/>
          <w:sz w:val="28"/>
          <w:szCs w:val="28"/>
          <w:rtl/>
          <w:lang w:bidi="fa-IR"/>
        </w:rPr>
        <w:t>به</w:t>
      </w:r>
      <w:r w:rsidRPr="002E4C77">
        <w:rPr>
          <w:rFonts w:eastAsiaTheme="minorEastAsia" w:hAnsi="Constantia" w:cs="B Nazanin"/>
          <w:color w:val="000000" w:themeColor="text1"/>
          <w:kern w:val="24"/>
          <w:sz w:val="28"/>
          <w:szCs w:val="28"/>
          <w:lang w:bidi="fa-IR"/>
        </w:rPr>
        <w:t xml:space="preserve"> </w:t>
      </w:r>
      <w:r w:rsidRPr="002E4C77">
        <w:rPr>
          <w:rFonts w:eastAsiaTheme="minorEastAsia" w:hAnsi="Constantia" w:cs="B Nazanin"/>
          <w:color w:val="000000" w:themeColor="text1"/>
          <w:kern w:val="24"/>
          <w:sz w:val="28"/>
          <w:szCs w:val="28"/>
          <w:rtl/>
          <w:lang w:bidi="fa-IR"/>
        </w:rPr>
        <w:t>علت</w:t>
      </w:r>
      <w:r w:rsidRPr="002E4C77">
        <w:rPr>
          <w:rFonts w:eastAsiaTheme="minorEastAsia" w:hAnsi="Constantia" w:cs="B Nazanin"/>
          <w:color w:val="000000" w:themeColor="text1"/>
          <w:kern w:val="24"/>
          <w:sz w:val="28"/>
          <w:szCs w:val="28"/>
          <w:lang w:bidi="fa-IR"/>
        </w:rPr>
        <w:t xml:space="preserve"> </w:t>
      </w:r>
      <w:r w:rsidRPr="002E4C77">
        <w:rPr>
          <w:rFonts w:eastAsiaTheme="minorEastAsia" w:hAnsi="Constantia" w:cs="B Nazanin"/>
          <w:color w:val="000000" w:themeColor="text1"/>
          <w:kern w:val="24"/>
          <w:sz w:val="28"/>
          <w:szCs w:val="28"/>
          <w:rtl/>
          <w:lang w:bidi="fa-IR"/>
        </w:rPr>
        <w:t>استقرار</w:t>
      </w:r>
      <w:r w:rsidRPr="002E4C77">
        <w:rPr>
          <w:rFonts w:eastAsiaTheme="minorEastAsia" w:hAnsi="Constantia" w:cs="B Nazanin"/>
          <w:color w:val="000000" w:themeColor="text1"/>
          <w:kern w:val="24"/>
          <w:sz w:val="28"/>
          <w:szCs w:val="28"/>
          <w:lang w:bidi="fa-IR"/>
        </w:rPr>
        <w:t xml:space="preserve"> </w:t>
      </w:r>
      <w:r w:rsidRPr="002E4C77">
        <w:rPr>
          <w:rFonts w:eastAsiaTheme="minorEastAsia" w:hAnsi="Constantia" w:cs="B Nazanin"/>
          <w:color w:val="000000" w:themeColor="text1"/>
          <w:kern w:val="24"/>
          <w:sz w:val="28"/>
          <w:szCs w:val="28"/>
          <w:rtl/>
          <w:lang w:bidi="fa-IR"/>
        </w:rPr>
        <w:t>در</w:t>
      </w:r>
      <w:r w:rsidRPr="002E4C77">
        <w:rPr>
          <w:rFonts w:eastAsiaTheme="minorEastAsia" w:hAnsi="Constantia" w:cs="B Nazanin"/>
          <w:color w:val="000000" w:themeColor="text1"/>
          <w:kern w:val="24"/>
          <w:sz w:val="28"/>
          <w:szCs w:val="28"/>
          <w:lang w:bidi="fa-IR"/>
        </w:rPr>
        <w:t xml:space="preserve"> </w:t>
      </w:r>
      <w:r w:rsidRPr="002E4C77">
        <w:rPr>
          <w:rFonts w:eastAsiaTheme="minorEastAsia" w:hAnsi="Constantia" w:cs="B Nazanin"/>
          <w:color w:val="000000" w:themeColor="text1"/>
          <w:kern w:val="24"/>
          <w:sz w:val="28"/>
          <w:szCs w:val="28"/>
          <w:rtl/>
          <w:lang w:bidi="fa-IR"/>
        </w:rPr>
        <w:t>محلهای نامناسب و</w:t>
      </w:r>
      <w:r w:rsidRPr="002E4C77">
        <w:rPr>
          <w:rFonts w:eastAsiaTheme="minorEastAsia" w:hAnsi="Constantia" w:cs="B Nazanin"/>
          <w:color w:val="000000" w:themeColor="text1"/>
          <w:kern w:val="24"/>
          <w:sz w:val="28"/>
          <w:szCs w:val="28"/>
          <w:lang w:bidi="fa-IR"/>
        </w:rPr>
        <w:t xml:space="preserve"> </w:t>
      </w:r>
      <w:r w:rsidRPr="002E4C77">
        <w:rPr>
          <w:rFonts w:eastAsiaTheme="minorEastAsia" w:hAnsi="Constantia" w:cs="B Nazanin"/>
          <w:color w:val="000000" w:themeColor="text1"/>
          <w:kern w:val="24"/>
          <w:sz w:val="28"/>
          <w:szCs w:val="28"/>
          <w:rtl/>
          <w:lang w:bidi="fa-IR"/>
        </w:rPr>
        <w:t>فقدان زمین کافی</w:t>
      </w:r>
      <w:r w:rsidRPr="002E4C77">
        <w:rPr>
          <w:rFonts w:eastAsiaTheme="minorEastAsia" w:hAnsi="Constantia" w:cs="B Nazanin"/>
          <w:color w:val="000000" w:themeColor="text1"/>
          <w:kern w:val="24"/>
          <w:sz w:val="28"/>
          <w:szCs w:val="28"/>
          <w:lang w:bidi="fa-IR"/>
        </w:rPr>
        <w:t xml:space="preserve"> </w:t>
      </w:r>
      <w:r w:rsidRPr="002E4C77">
        <w:rPr>
          <w:rFonts w:eastAsiaTheme="minorEastAsia" w:hAnsi="Constantia" w:cs="B Nazanin"/>
          <w:color w:val="000000" w:themeColor="text1"/>
          <w:kern w:val="24"/>
          <w:sz w:val="28"/>
          <w:szCs w:val="28"/>
          <w:rtl/>
          <w:lang w:bidi="fa-IR"/>
        </w:rPr>
        <w:t>و عدم وجود</w:t>
      </w:r>
      <w:r w:rsidRPr="002E4C77">
        <w:rPr>
          <w:rFonts w:eastAsiaTheme="minorEastAsia" w:hAnsi="Constantia" w:cs="B Nazanin"/>
          <w:color w:val="000000" w:themeColor="text1"/>
          <w:kern w:val="24"/>
          <w:sz w:val="28"/>
          <w:szCs w:val="28"/>
          <w:lang w:bidi="fa-IR"/>
        </w:rPr>
        <w:t xml:space="preserve"> </w:t>
      </w:r>
      <w:r w:rsidRPr="002E4C77">
        <w:rPr>
          <w:rFonts w:eastAsiaTheme="minorEastAsia" w:hAnsi="Constantia" w:cs="B Nazanin"/>
          <w:color w:val="000000" w:themeColor="text1"/>
          <w:kern w:val="24"/>
          <w:sz w:val="28"/>
          <w:szCs w:val="28"/>
          <w:rtl/>
          <w:lang w:bidi="fa-IR"/>
        </w:rPr>
        <w:t>جمعیت</w:t>
      </w:r>
      <w:r w:rsidRPr="002E4C77">
        <w:rPr>
          <w:rFonts w:eastAsiaTheme="minorEastAsia" w:hAnsi="Constantia" w:cs="B Nazanin"/>
          <w:color w:val="000000" w:themeColor="text1"/>
          <w:kern w:val="24"/>
          <w:sz w:val="28"/>
          <w:szCs w:val="28"/>
          <w:lang w:bidi="fa-IR"/>
        </w:rPr>
        <w:t xml:space="preserve"> </w:t>
      </w:r>
      <w:r w:rsidRPr="002E4C77">
        <w:rPr>
          <w:rFonts w:eastAsiaTheme="minorEastAsia" w:hAnsi="Constantia" w:cs="B Nazanin"/>
          <w:color w:val="000000" w:themeColor="text1"/>
          <w:kern w:val="24"/>
          <w:sz w:val="28"/>
          <w:szCs w:val="28"/>
          <w:rtl/>
          <w:lang w:bidi="fa-IR"/>
        </w:rPr>
        <w:t>کافی با شکست روبه رو می شدند. برای نمونه،سالیزبری یکی از شهرهای نوبنیاد انگلیس است.</w:t>
      </w:r>
    </w:p>
    <w:p w:rsidR="00C44867" w:rsidRPr="002E4C77" w:rsidRDefault="00C44867" w:rsidP="00C44867">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p>
    <w:p w:rsidR="00A63B52" w:rsidRPr="002E4C77" w:rsidRDefault="00A63B52" w:rsidP="00A63B52">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p>
    <w:p w:rsidR="00A63B52" w:rsidRPr="002E4C77" w:rsidRDefault="00A63B52" w:rsidP="00A63B52">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p>
    <w:p w:rsidR="00A63B52" w:rsidRPr="002E4C77" w:rsidRDefault="00A63B52" w:rsidP="00A63B52">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p>
    <w:p w:rsidR="00A63B52" w:rsidRPr="002E4C77" w:rsidRDefault="00A63B52" w:rsidP="00A63B52">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p>
    <w:p w:rsidR="00A63B52" w:rsidRPr="002E4C77" w:rsidRDefault="00A63B52" w:rsidP="00A63B52">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p>
    <w:p w:rsidR="00A63B52" w:rsidRPr="002E4C77" w:rsidRDefault="00A63B52" w:rsidP="00A63B52">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p>
    <w:p w:rsidR="00A63B52" w:rsidRPr="002E4C77" w:rsidRDefault="00A63B52" w:rsidP="00A63B52">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p>
    <w:p w:rsidR="00A63B52" w:rsidRPr="002E4C77" w:rsidRDefault="00A63B52" w:rsidP="00A63B52">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p>
    <w:p w:rsidR="00A63B52" w:rsidRPr="002E4C77" w:rsidRDefault="00A63B52" w:rsidP="00A63B52">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p>
    <w:p w:rsidR="00A63B52" w:rsidRPr="002E4C77" w:rsidRDefault="00A63B52" w:rsidP="00A63B52">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p>
    <w:p w:rsidR="00A63B52" w:rsidRPr="002E4C77" w:rsidRDefault="00A63B52" w:rsidP="00A63B52">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p>
    <w:p w:rsidR="00A63B52" w:rsidRPr="002E4C77" w:rsidRDefault="00A63B52" w:rsidP="00A63B52">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p>
    <w:p w:rsidR="00A63B52" w:rsidRPr="002E4C77" w:rsidRDefault="00A63B52" w:rsidP="00A63B52">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p>
    <w:p w:rsidR="00A63B52" w:rsidRPr="002E4C77" w:rsidRDefault="00A63B52" w:rsidP="00A63B52">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p>
    <w:p w:rsidR="00A63B52" w:rsidRPr="002E4C77" w:rsidRDefault="00A63B52" w:rsidP="00A63B52">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p>
    <w:p w:rsidR="00A63B52" w:rsidRPr="002E4C77" w:rsidRDefault="00A63B52" w:rsidP="00A63B52">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p>
    <w:p w:rsidR="00A63B52" w:rsidRPr="002E4C77" w:rsidRDefault="00A63B52" w:rsidP="00A63B52">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p>
    <w:p w:rsidR="00A63B52" w:rsidRPr="002E4C77" w:rsidRDefault="00A63B52" w:rsidP="00A63B52">
      <w:pPr>
        <w:pStyle w:val="NormalWeb"/>
        <w:bidi/>
        <w:spacing w:before="200" w:beforeAutospacing="0" w:after="0" w:afterAutospacing="0"/>
        <w:jc w:val="both"/>
        <w:rPr>
          <w:rFonts w:asciiTheme="minorHAnsi" w:eastAsiaTheme="minorEastAsia" w:hAnsi="Constantia" w:cs="B Nazanin"/>
          <w:color w:val="000000" w:themeColor="text1"/>
          <w:kern w:val="24"/>
          <w:sz w:val="32"/>
          <w:szCs w:val="32"/>
          <w:rtl/>
          <w:lang w:bidi="fa-IR"/>
        </w:rPr>
      </w:pPr>
      <w:r w:rsidRPr="002E4C77">
        <w:rPr>
          <w:rFonts w:asciiTheme="minorHAnsi" w:eastAsiaTheme="minorEastAsia" w:hAnsi="Constantia" w:cs="B Nazanin" w:hint="cs"/>
          <w:color w:val="000000" w:themeColor="text1"/>
          <w:kern w:val="24"/>
          <w:sz w:val="32"/>
          <w:szCs w:val="32"/>
          <w:rtl/>
          <w:lang w:bidi="fa-IR"/>
        </w:rPr>
        <w:lastRenderedPageBreak/>
        <w:t>منابع</w:t>
      </w:r>
    </w:p>
    <w:p w:rsidR="00A63B52" w:rsidRPr="002E4C77" w:rsidRDefault="00A63B52" w:rsidP="00A63B52">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r w:rsidRPr="002E4C77">
        <w:rPr>
          <w:rFonts w:asciiTheme="minorHAnsi" w:eastAsiaTheme="minorEastAsia" w:hAnsi="Constantia" w:cs="B Nazanin" w:hint="cs"/>
          <w:color w:val="000000" w:themeColor="text1"/>
          <w:kern w:val="24"/>
          <w:sz w:val="28"/>
          <w:szCs w:val="28"/>
          <w:rtl/>
          <w:lang w:bidi="fa-IR"/>
        </w:rPr>
        <w:t>موریس، جیمز، 1392، تاریخ شکل شهر، مرضیه رضازاده، انتشارات دانشگاه علم و صنعت</w:t>
      </w:r>
    </w:p>
    <w:p w:rsidR="00A63B52" w:rsidRPr="002E4C77" w:rsidRDefault="00A63B52" w:rsidP="00A63B52">
      <w:pPr>
        <w:pStyle w:val="NormalWeb"/>
        <w:bidi/>
        <w:spacing w:before="200" w:beforeAutospacing="0" w:after="0" w:afterAutospacing="0"/>
        <w:jc w:val="both"/>
        <w:rPr>
          <w:rFonts w:asciiTheme="minorHAnsi" w:eastAsiaTheme="minorEastAsia" w:hAnsi="Constantia" w:cs="B Nazanin"/>
          <w:color w:val="000000" w:themeColor="text1"/>
          <w:kern w:val="24"/>
          <w:sz w:val="28"/>
          <w:szCs w:val="28"/>
          <w:rtl/>
          <w:lang w:bidi="fa-IR"/>
        </w:rPr>
      </w:pPr>
      <w:r w:rsidRPr="002E4C77">
        <w:rPr>
          <w:rFonts w:asciiTheme="minorHAnsi" w:eastAsiaTheme="minorEastAsia" w:hAnsi="Constantia" w:cs="B Nazanin" w:hint="cs"/>
          <w:color w:val="000000" w:themeColor="text1"/>
          <w:kern w:val="24"/>
          <w:sz w:val="28"/>
          <w:szCs w:val="28"/>
          <w:rtl/>
          <w:lang w:bidi="fa-IR"/>
        </w:rPr>
        <w:t xml:space="preserve">شارع پور، محمود، 1390، جامعه شناسی شهری،انتشارات دانشگاه علم و صنعت </w:t>
      </w:r>
    </w:p>
    <w:sectPr w:rsidR="00A63B52" w:rsidRPr="002E4C77" w:rsidSect="00BE55E0">
      <w:footerReference w:type="default" r:id="rId22"/>
      <w:pgSz w:w="12240" w:h="15840"/>
      <w:pgMar w:top="1440" w:right="1440" w:bottom="1440" w:left="144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6384" w:rsidRDefault="003E6384" w:rsidP="00A42675">
      <w:pPr>
        <w:spacing w:after="0" w:line="240" w:lineRule="auto"/>
      </w:pPr>
      <w:r>
        <w:separator/>
      </w:r>
    </w:p>
  </w:endnote>
  <w:endnote w:type="continuationSeparator" w:id="0">
    <w:p w:rsidR="003E6384" w:rsidRDefault="003E6384" w:rsidP="00A426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Sakkal Majalla">
    <w:panose1 w:val="02000000000000000000"/>
    <w:charset w:val="00"/>
    <w:family w:val="auto"/>
    <w:pitch w:val="variable"/>
    <w:sig w:usb0="A0002027" w:usb1="80000000" w:usb2="00000108" w:usb3="00000000" w:csb0="000000D3" w:csb1="00000000"/>
  </w:font>
  <w:font w:name="Constantia">
    <w:panose1 w:val="02030602050306030303"/>
    <w:charset w:val="00"/>
    <w:family w:val="roman"/>
    <w:pitch w:val="variable"/>
    <w:sig w:usb0="A00002EF" w:usb1="40002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373604"/>
      <w:docPartObj>
        <w:docPartGallery w:val="Page Numbers (Bottom of Page)"/>
        <w:docPartUnique/>
      </w:docPartObj>
    </w:sdtPr>
    <w:sdtEndPr>
      <w:rPr>
        <w:noProof/>
      </w:rPr>
    </w:sdtEndPr>
    <w:sdtContent>
      <w:p w:rsidR="00A42675" w:rsidRDefault="00A42675">
        <w:pPr>
          <w:pStyle w:val="Footer"/>
          <w:jc w:val="center"/>
        </w:pPr>
        <w:r>
          <w:fldChar w:fldCharType="begin"/>
        </w:r>
        <w:r>
          <w:instrText xml:space="preserve"> PAGE   \* MERGEFORMAT </w:instrText>
        </w:r>
        <w:r>
          <w:fldChar w:fldCharType="separate"/>
        </w:r>
        <w:r w:rsidR="0053336C">
          <w:rPr>
            <w:noProof/>
          </w:rPr>
          <w:t>12</w:t>
        </w:r>
        <w:r>
          <w:rPr>
            <w:noProof/>
          </w:rPr>
          <w:fldChar w:fldCharType="end"/>
        </w:r>
      </w:p>
    </w:sdtContent>
  </w:sdt>
  <w:p w:rsidR="00A42675" w:rsidRDefault="00A426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6384" w:rsidRDefault="003E6384" w:rsidP="00A42675">
      <w:pPr>
        <w:spacing w:after="0" w:line="240" w:lineRule="auto"/>
      </w:pPr>
      <w:r>
        <w:separator/>
      </w:r>
    </w:p>
  </w:footnote>
  <w:footnote w:type="continuationSeparator" w:id="0">
    <w:p w:rsidR="003E6384" w:rsidRDefault="003E6384" w:rsidP="00A426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477CF8"/>
    <w:multiLevelType w:val="hybridMultilevel"/>
    <w:tmpl w:val="1A207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906D8D"/>
    <w:multiLevelType w:val="hybridMultilevel"/>
    <w:tmpl w:val="6F2C57F2"/>
    <w:lvl w:ilvl="0" w:tplc="4AF4D80A">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
    <w:nsid w:val="26426CD5"/>
    <w:multiLevelType w:val="hybridMultilevel"/>
    <w:tmpl w:val="8664338A"/>
    <w:lvl w:ilvl="0" w:tplc="48C07E6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841747"/>
    <w:multiLevelType w:val="hybridMultilevel"/>
    <w:tmpl w:val="499660E2"/>
    <w:lvl w:ilvl="0" w:tplc="27ECD87A">
      <w:start w:val="1"/>
      <w:numFmt w:val="bullet"/>
      <w:lvlText w:val="•"/>
      <w:lvlJc w:val="left"/>
      <w:pPr>
        <w:tabs>
          <w:tab w:val="num" w:pos="720"/>
        </w:tabs>
        <w:ind w:left="720" w:hanging="360"/>
      </w:pPr>
      <w:rPr>
        <w:rFonts w:ascii="Times New Roman" w:hAnsi="Times New Roman" w:hint="default"/>
      </w:rPr>
    </w:lvl>
    <w:lvl w:ilvl="1" w:tplc="789A490E" w:tentative="1">
      <w:start w:val="1"/>
      <w:numFmt w:val="bullet"/>
      <w:lvlText w:val="•"/>
      <w:lvlJc w:val="left"/>
      <w:pPr>
        <w:tabs>
          <w:tab w:val="num" w:pos="1440"/>
        </w:tabs>
        <w:ind w:left="1440" w:hanging="360"/>
      </w:pPr>
      <w:rPr>
        <w:rFonts w:ascii="Times New Roman" w:hAnsi="Times New Roman" w:hint="default"/>
      </w:rPr>
    </w:lvl>
    <w:lvl w:ilvl="2" w:tplc="FD4CF128" w:tentative="1">
      <w:start w:val="1"/>
      <w:numFmt w:val="bullet"/>
      <w:lvlText w:val="•"/>
      <w:lvlJc w:val="left"/>
      <w:pPr>
        <w:tabs>
          <w:tab w:val="num" w:pos="2160"/>
        </w:tabs>
        <w:ind w:left="2160" w:hanging="360"/>
      </w:pPr>
      <w:rPr>
        <w:rFonts w:ascii="Times New Roman" w:hAnsi="Times New Roman" w:hint="default"/>
      </w:rPr>
    </w:lvl>
    <w:lvl w:ilvl="3" w:tplc="39C45EA0" w:tentative="1">
      <w:start w:val="1"/>
      <w:numFmt w:val="bullet"/>
      <w:lvlText w:val="•"/>
      <w:lvlJc w:val="left"/>
      <w:pPr>
        <w:tabs>
          <w:tab w:val="num" w:pos="2880"/>
        </w:tabs>
        <w:ind w:left="2880" w:hanging="360"/>
      </w:pPr>
      <w:rPr>
        <w:rFonts w:ascii="Times New Roman" w:hAnsi="Times New Roman" w:hint="default"/>
      </w:rPr>
    </w:lvl>
    <w:lvl w:ilvl="4" w:tplc="91C22C08" w:tentative="1">
      <w:start w:val="1"/>
      <w:numFmt w:val="bullet"/>
      <w:lvlText w:val="•"/>
      <w:lvlJc w:val="left"/>
      <w:pPr>
        <w:tabs>
          <w:tab w:val="num" w:pos="3600"/>
        </w:tabs>
        <w:ind w:left="3600" w:hanging="360"/>
      </w:pPr>
      <w:rPr>
        <w:rFonts w:ascii="Times New Roman" w:hAnsi="Times New Roman" w:hint="default"/>
      </w:rPr>
    </w:lvl>
    <w:lvl w:ilvl="5" w:tplc="99106ACA" w:tentative="1">
      <w:start w:val="1"/>
      <w:numFmt w:val="bullet"/>
      <w:lvlText w:val="•"/>
      <w:lvlJc w:val="left"/>
      <w:pPr>
        <w:tabs>
          <w:tab w:val="num" w:pos="4320"/>
        </w:tabs>
        <w:ind w:left="4320" w:hanging="360"/>
      </w:pPr>
      <w:rPr>
        <w:rFonts w:ascii="Times New Roman" w:hAnsi="Times New Roman" w:hint="default"/>
      </w:rPr>
    </w:lvl>
    <w:lvl w:ilvl="6" w:tplc="541AD864" w:tentative="1">
      <w:start w:val="1"/>
      <w:numFmt w:val="bullet"/>
      <w:lvlText w:val="•"/>
      <w:lvlJc w:val="left"/>
      <w:pPr>
        <w:tabs>
          <w:tab w:val="num" w:pos="5040"/>
        </w:tabs>
        <w:ind w:left="5040" w:hanging="360"/>
      </w:pPr>
      <w:rPr>
        <w:rFonts w:ascii="Times New Roman" w:hAnsi="Times New Roman" w:hint="default"/>
      </w:rPr>
    </w:lvl>
    <w:lvl w:ilvl="7" w:tplc="FEBC11D6" w:tentative="1">
      <w:start w:val="1"/>
      <w:numFmt w:val="bullet"/>
      <w:lvlText w:val="•"/>
      <w:lvlJc w:val="left"/>
      <w:pPr>
        <w:tabs>
          <w:tab w:val="num" w:pos="5760"/>
        </w:tabs>
        <w:ind w:left="5760" w:hanging="360"/>
      </w:pPr>
      <w:rPr>
        <w:rFonts w:ascii="Times New Roman" w:hAnsi="Times New Roman" w:hint="default"/>
      </w:rPr>
    </w:lvl>
    <w:lvl w:ilvl="8" w:tplc="A6CA12E2" w:tentative="1">
      <w:start w:val="1"/>
      <w:numFmt w:val="bullet"/>
      <w:lvlText w:val="•"/>
      <w:lvlJc w:val="left"/>
      <w:pPr>
        <w:tabs>
          <w:tab w:val="num" w:pos="6480"/>
        </w:tabs>
        <w:ind w:left="6480" w:hanging="360"/>
      </w:pPr>
      <w:rPr>
        <w:rFonts w:ascii="Times New Roman" w:hAnsi="Times New Roman" w:hint="default"/>
      </w:rPr>
    </w:lvl>
  </w:abstractNum>
  <w:abstractNum w:abstractNumId="4">
    <w:nsid w:val="45CC6453"/>
    <w:multiLevelType w:val="hybridMultilevel"/>
    <w:tmpl w:val="CBEEF8BA"/>
    <w:lvl w:ilvl="0" w:tplc="F52C22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741B9A"/>
    <w:multiLevelType w:val="hybridMultilevel"/>
    <w:tmpl w:val="3894E330"/>
    <w:lvl w:ilvl="0" w:tplc="F96410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261251"/>
    <w:multiLevelType w:val="hybridMultilevel"/>
    <w:tmpl w:val="17A6847E"/>
    <w:lvl w:ilvl="0" w:tplc="FC0861B0">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7">
    <w:nsid w:val="5A6D54D2"/>
    <w:multiLevelType w:val="hybridMultilevel"/>
    <w:tmpl w:val="8B0E22A6"/>
    <w:lvl w:ilvl="0" w:tplc="909072F2">
      <w:start w:val="1"/>
      <w:numFmt w:val="bullet"/>
      <w:lvlText w:val="o"/>
      <w:lvlJc w:val="left"/>
      <w:pPr>
        <w:tabs>
          <w:tab w:val="num" w:pos="720"/>
        </w:tabs>
        <w:ind w:left="720" w:hanging="360"/>
      </w:pPr>
      <w:rPr>
        <w:rFonts w:ascii="Courier New" w:hAnsi="Courier New" w:hint="default"/>
      </w:rPr>
    </w:lvl>
    <w:lvl w:ilvl="1" w:tplc="3488A770" w:tentative="1">
      <w:start w:val="1"/>
      <w:numFmt w:val="bullet"/>
      <w:lvlText w:val="o"/>
      <w:lvlJc w:val="left"/>
      <w:pPr>
        <w:tabs>
          <w:tab w:val="num" w:pos="1440"/>
        </w:tabs>
        <w:ind w:left="1440" w:hanging="360"/>
      </w:pPr>
      <w:rPr>
        <w:rFonts w:ascii="Courier New" w:hAnsi="Courier New" w:hint="default"/>
      </w:rPr>
    </w:lvl>
    <w:lvl w:ilvl="2" w:tplc="EE34DAE2" w:tentative="1">
      <w:start w:val="1"/>
      <w:numFmt w:val="bullet"/>
      <w:lvlText w:val="o"/>
      <w:lvlJc w:val="left"/>
      <w:pPr>
        <w:tabs>
          <w:tab w:val="num" w:pos="2160"/>
        </w:tabs>
        <w:ind w:left="2160" w:hanging="360"/>
      </w:pPr>
      <w:rPr>
        <w:rFonts w:ascii="Courier New" w:hAnsi="Courier New" w:hint="default"/>
      </w:rPr>
    </w:lvl>
    <w:lvl w:ilvl="3" w:tplc="8F10C09E" w:tentative="1">
      <w:start w:val="1"/>
      <w:numFmt w:val="bullet"/>
      <w:lvlText w:val="o"/>
      <w:lvlJc w:val="left"/>
      <w:pPr>
        <w:tabs>
          <w:tab w:val="num" w:pos="2880"/>
        </w:tabs>
        <w:ind w:left="2880" w:hanging="360"/>
      </w:pPr>
      <w:rPr>
        <w:rFonts w:ascii="Courier New" w:hAnsi="Courier New" w:hint="default"/>
      </w:rPr>
    </w:lvl>
    <w:lvl w:ilvl="4" w:tplc="1F38F444" w:tentative="1">
      <w:start w:val="1"/>
      <w:numFmt w:val="bullet"/>
      <w:lvlText w:val="o"/>
      <w:lvlJc w:val="left"/>
      <w:pPr>
        <w:tabs>
          <w:tab w:val="num" w:pos="3600"/>
        </w:tabs>
        <w:ind w:left="3600" w:hanging="360"/>
      </w:pPr>
      <w:rPr>
        <w:rFonts w:ascii="Courier New" w:hAnsi="Courier New" w:hint="default"/>
      </w:rPr>
    </w:lvl>
    <w:lvl w:ilvl="5" w:tplc="602865FC" w:tentative="1">
      <w:start w:val="1"/>
      <w:numFmt w:val="bullet"/>
      <w:lvlText w:val="o"/>
      <w:lvlJc w:val="left"/>
      <w:pPr>
        <w:tabs>
          <w:tab w:val="num" w:pos="4320"/>
        </w:tabs>
        <w:ind w:left="4320" w:hanging="360"/>
      </w:pPr>
      <w:rPr>
        <w:rFonts w:ascii="Courier New" w:hAnsi="Courier New" w:hint="default"/>
      </w:rPr>
    </w:lvl>
    <w:lvl w:ilvl="6" w:tplc="F06ACF2C" w:tentative="1">
      <w:start w:val="1"/>
      <w:numFmt w:val="bullet"/>
      <w:lvlText w:val="o"/>
      <w:lvlJc w:val="left"/>
      <w:pPr>
        <w:tabs>
          <w:tab w:val="num" w:pos="5040"/>
        </w:tabs>
        <w:ind w:left="5040" w:hanging="360"/>
      </w:pPr>
      <w:rPr>
        <w:rFonts w:ascii="Courier New" w:hAnsi="Courier New" w:hint="default"/>
      </w:rPr>
    </w:lvl>
    <w:lvl w:ilvl="7" w:tplc="79BA3928" w:tentative="1">
      <w:start w:val="1"/>
      <w:numFmt w:val="bullet"/>
      <w:lvlText w:val="o"/>
      <w:lvlJc w:val="left"/>
      <w:pPr>
        <w:tabs>
          <w:tab w:val="num" w:pos="5760"/>
        </w:tabs>
        <w:ind w:left="5760" w:hanging="360"/>
      </w:pPr>
      <w:rPr>
        <w:rFonts w:ascii="Courier New" w:hAnsi="Courier New" w:hint="default"/>
      </w:rPr>
    </w:lvl>
    <w:lvl w:ilvl="8" w:tplc="0FCC5E48" w:tentative="1">
      <w:start w:val="1"/>
      <w:numFmt w:val="bullet"/>
      <w:lvlText w:val="o"/>
      <w:lvlJc w:val="left"/>
      <w:pPr>
        <w:tabs>
          <w:tab w:val="num" w:pos="6480"/>
        </w:tabs>
        <w:ind w:left="6480" w:hanging="360"/>
      </w:pPr>
      <w:rPr>
        <w:rFonts w:ascii="Courier New" w:hAnsi="Courier New" w:hint="default"/>
      </w:rPr>
    </w:lvl>
  </w:abstractNum>
  <w:abstractNum w:abstractNumId="8">
    <w:nsid w:val="69455443"/>
    <w:multiLevelType w:val="hybridMultilevel"/>
    <w:tmpl w:val="9DAE85F6"/>
    <w:lvl w:ilvl="0" w:tplc="9AD8ECF2">
      <w:start w:val="1"/>
      <w:numFmt w:val="bullet"/>
      <w:lvlText w:val="•"/>
      <w:lvlJc w:val="left"/>
      <w:pPr>
        <w:tabs>
          <w:tab w:val="num" w:pos="720"/>
        </w:tabs>
        <w:ind w:left="720" w:hanging="360"/>
      </w:pPr>
      <w:rPr>
        <w:rFonts w:ascii="Times New Roman" w:hAnsi="Times New Roman" w:hint="default"/>
      </w:rPr>
    </w:lvl>
    <w:lvl w:ilvl="1" w:tplc="A9A806F2" w:tentative="1">
      <w:start w:val="1"/>
      <w:numFmt w:val="bullet"/>
      <w:lvlText w:val="•"/>
      <w:lvlJc w:val="left"/>
      <w:pPr>
        <w:tabs>
          <w:tab w:val="num" w:pos="1440"/>
        </w:tabs>
        <w:ind w:left="1440" w:hanging="360"/>
      </w:pPr>
      <w:rPr>
        <w:rFonts w:ascii="Times New Roman" w:hAnsi="Times New Roman" w:hint="default"/>
      </w:rPr>
    </w:lvl>
    <w:lvl w:ilvl="2" w:tplc="EC74A666" w:tentative="1">
      <w:start w:val="1"/>
      <w:numFmt w:val="bullet"/>
      <w:lvlText w:val="•"/>
      <w:lvlJc w:val="left"/>
      <w:pPr>
        <w:tabs>
          <w:tab w:val="num" w:pos="2160"/>
        </w:tabs>
        <w:ind w:left="2160" w:hanging="360"/>
      </w:pPr>
      <w:rPr>
        <w:rFonts w:ascii="Times New Roman" w:hAnsi="Times New Roman" w:hint="default"/>
      </w:rPr>
    </w:lvl>
    <w:lvl w:ilvl="3" w:tplc="009CC7C8" w:tentative="1">
      <w:start w:val="1"/>
      <w:numFmt w:val="bullet"/>
      <w:lvlText w:val="•"/>
      <w:lvlJc w:val="left"/>
      <w:pPr>
        <w:tabs>
          <w:tab w:val="num" w:pos="2880"/>
        </w:tabs>
        <w:ind w:left="2880" w:hanging="360"/>
      </w:pPr>
      <w:rPr>
        <w:rFonts w:ascii="Times New Roman" w:hAnsi="Times New Roman" w:hint="default"/>
      </w:rPr>
    </w:lvl>
    <w:lvl w:ilvl="4" w:tplc="E1B8D12A" w:tentative="1">
      <w:start w:val="1"/>
      <w:numFmt w:val="bullet"/>
      <w:lvlText w:val="•"/>
      <w:lvlJc w:val="left"/>
      <w:pPr>
        <w:tabs>
          <w:tab w:val="num" w:pos="3600"/>
        </w:tabs>
        <w:ind w:left="3600" w:hanging="360"/>
      </w:pPr>
      <w:rPr>
        <w:rFonts w:ascii="Times New Roman" w:hAnsi="Times New Roman" w:hint="default"/>
      </w:rPr>
    </w:lvl>
    <w:lvl w:ilvl="5" w:tplc="C72201AC" w:tentative="1">
      <w:start w:val="1"/>
      <w:numFmt w:val="bullet"/>
      <w:lvlText w:val="•"/>
      <w:lvlJc w:val="left"/>
      <w:pPr>
        <w:tabs>
          <w:tab w:val="num" w:pos="4320"/>
        </w:tabs>
        <w:ind w:left="4320" w:hanging="360"/>
      </w:pPr>
      <w:rPr>
        <w:rFonts w:ascii="Times New Roman" w:hAnsi="Times New Roman" w:hint="default"/>
      </w:rPr>
    </w:lvl>
    <w:lvl w:ilvl="6" w:tplc="6F58DD30" w:tentative="1">
      <w:start w:val="1"/>
      <w:numFmt w:val="bullet"/>
      <w:lvlText w:val="•"/>
      <w:lvlJc w:val="left"/>
      <w:pPr>
        <w:tabs>
          <w:tab w:val="num" w:pos="5040"/>
        </w:tabs>
        <w:ind w:left="5040" w:hanging="360"/>
      </w:pPr>
      <w:rPr>
        <w:rFonts w:ascii="Times New Roman" w:hAnsi="Times New Roman" w:hint="default"/>
      </w:rPr>
    </w:lvl>
    <w:lvl w:ilvl="7" w:tplc="090675AA" w:tentative="1">
      <w:start w:val="1"/>
      <w:numFmt w:val="bullet"/>
      <w:lvlText w:val="•"/>
      <w:lvlJc w:val="left"/>
      <w:pPr>
        <w:tabs>
          <w:tab w:val="num" w:pos="5760"/>
        </w:tabs>
        <w:ind w:left="5760" w:hanging="360"/>
      </w:pPr>
      <w:rPr>
        <w:rFonts w:ascii="Times New Roman" w:hAnsi="Times New Roman" w:hint="default"/>
      </w:rPr>
    </w:lvl>
    <w:lvl w:ilvl="8" w:tplc="9CBEACC2" w:tentative="1">
      <w:start w:val="1"/>
      <w:numFmt w:val="bullet"/>
      <w:lvlText w:val="•"/>
      <w:lvlJc w:val="left"/>
      <w:pPr>
        <w:tabs>
          <w:tab w:val="num" w:pos="6480"/>
        </w:tabs>
        <w:ind w:left="6480" w:hanging="360"/>
      </w:pPr>
      <w:rPr>
        <w:rFonts w:ascii="Times New Roman" w:hAnsi="Times New Roman" w:hint="default"/>
      </w:rPr>
    </w:lvl>
  </w:abstractNum>
  <w:abstractNum w:abstractNumId="9">
    <w:nsid w:val="76F448B7"/>
    <w:multiLevelType w:val="hybridMultilevel"/>
    <w:tmpl w:val="BAE47664"/>
    <w:lvl w:ilvl="0" w:tplc="4E4E8AE4">
      <w:start w:val="1"/>
      <w:numFmt w:val="bullet"/>
      <w:lvlText w:val="•"/>
      <w:lvlJc w:val="left"/>
      <w:pPr>
        <w:tabs>
          <w:tab w:val="num" w:pos="720"/>
        </w:tabs>
        <w:ind w:left="720" w:hanging="360"/>
      </w:pPr>
      <w:rPr>
        <w:rFonts w:ascii="Arial" w:hAnsi="Arial" w:hint="default"/>
      </w:rPr>
    </w:lvl>
    <w:lvl w:ilvl="1" w:tplc="E02443C0" w:tentative="1">
      <w:start w:val="1"/>
      <w:numFmt w:val="bullet"/>
      <w:lvlText w:val="•"/>
      <w:lvlJc w:val="left"/>
      <w:pPr>
        <w:tabs>
          <w:tab w:val="num" w:pos="1440"/>
        </w:tabs>
        <w:ind w:left="1440" w:hanging="360"/>
      </w:pPr>
      <w:rPr>
        <w:rFonts w:ascii="Arial" w:hAnsi="Arial" w:hint="default"/>
      </w:rPr>
    </w:lvl>
    <w:lvl w:ilvl="2" w:tplc="A98C0A64" w:tentative="1">
      <w:start w:val="1"/>
      <w:numFmt w:val="bullet"/>
      <w:lvlText w:val="•"/>
      <w:lvlJc w:val="left"/>
      <w:pPr>
        <w:tabs>
          <w:tab w:val="num" w:pos="2160"/>
        </w:tabs>
        <w:ind w:left="2160" w:hanging="360"/>
      </w:pPr>
      <w:rPr>
        <w:rFonts w:ascii="Arial" w:hAnsi="Arial" w:hint="default"/>
      </w:rPr>
    </w:lvl>
    <w:lvl w:ilvl="3" w:tplc="DDEADE10" w:tentative="1">
      <w:start w:val="1"/>
      <w:numFmt w:val="bullet"/>
      <w:lvlText w:val="•"/>
      <w:lvlJc w:val="left"/>
      <w:pPr>
        <w:tabs>
          <w:tab w:val="num" w:pos="2880"/>
        </w:tabs>
        <w:ind w:left="2880" w:hanging="360"/>
      </w:pPr>
      <w:rPr>
        <w:rFonts w:ascii="Arial" w:hAnsi="Arial" w:hint="default"/>
      </w:rPr>
    </w:lvl>
    <w:lvl w:ilvl="4" w:tplc="C83A011A" w:tentative="1">
      <w:start w:val="1"/>
      <w:numFmt w:val="bullet"/>
      <w:lvlText w:val="•"/>
      <w:lvlJc w:val="left"/>
      <w:pPr>
        <w:tabs>
          <w:tab w:val="num" w:pos="3600"/>
        </w:tabs>
        <w:ind w:left="3600" w:hanging="360"/>
      </w:pPr>
      <w:rPr>
        <w:rFonts w:ascii="Arial" w:hAnsi="Arial" w:hint="default"/>
      </w:rPr>
    </w:lvl>
    <w:lvl w:ilvl="5" w:tplc="B136192E" w:tentative="1">
      <w:start w:val="1"/>
      <w:numFmt w:val="bullet"/>
      <w:lvlText w:val="•"/>
      <w:lvlJc w:val="left"/>
      <w:pPr>
        <w:tabs>
          <w:tab w:val="num" w:pos="4320"/>
        </w:tabs>
        <w:ind w:left="4320" w:hanging="360"/>
      </w:pPr>
      <w:rPr>
        <w:rFonts w:ascii="Arial" w:hAnsi="Arial" w:hint="default"/>
      </w:rPr>
    </w:lvl>
    <w:lvl w:ilvl="6" w:tplc="42EA7DD8" w:tentative="1">
      <w:start w:val="1"/>
      <w:numFmt w:val="bullet"/>
      <w:lvlText w:val="•"/>
      <w:lvlJc w:val="left"/>
      <w:pPr>
        <w:tabs>
          <w:tab w:val="num" w:pos="5040"/>
        </w:tabs>
        <w:ind w:left="5040" w:hanging="360"/>
      </w:pPr>
      <w:rPr>
        <w:rFonts w:ascii="Arial" w:hAnsi="Arial" w:hint="default"/>
      </w:rPr>
    </w:lvl>
    <w:lvl w:ilvl="7" w:tplc="4588CD70" w:tentative="1">
      <w:start w:val="1"/>
      <w:numFmt w:val="bullet"/>
      <w:lvlText w:val="•"/>
      <w:lvlJc w:val="left"/>
      <w:pPr>
        <w:tabs>
          <w:tab w:val="num" w:pos="5760"/>
        </w:tabs>
        <w:ind w:left="5760" w:hanging="360"/>
      </w:pPr>
      <w:rPr>
        <w:rFonts w:ascii="Arial" w:hAnsi="Arial" w:hint="default"/>
      </w:rPr>
    </w:lvl>
    <w:lvl w:ilvl="8" w:tplc="CF2E99EA"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3"/>
  </w:num>
  <w:num w:numId="3">
    <w:abstractNumId w:val="9"/>
  </w:num>
  <w:num w:numId="4">
    <w:abstractNumId w:val="7"/>
  </w:num>
  <w:num w:numId="5">
    <w:abstractNumId w:val="4"/>
  </w:num>
  <w:num w:numId="6">
    <w:abstractNumId w:val="1"/>
  </w:num>
  <w:num w:numId="7">
    <w:abstractNumId w:val="6"/>
  </w:num>
  <w:num w:numId="8">
    <w:abstractNumId w:val="2"/>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5BB"/>
    <w:rsid w:val="00062C87"/>
    <w:rsid w:val="000C22CE"/>
    <w:rsid w:val="000C7C5A"/>
    <w:rsid w:val="000E0138"/>
    <w:rsid w:val="00196923"/>
    <w:rsid w:val="001A45BB"/>
    <w:rsid w:val="001F1E15"/>
    <w:rsid w:val="002225CE"/>
    <w:rsid w:val="00256647"/>
    <w:rsid w:val="00264A37"/>
    <w:rsid w:val="00274EFC"/>
    <w:rsid w:val="002816C4"/>
    <w:rsid w:val="00286104"/>
    <w:rsid w:val="00292816"/>
    <w:rsid w:val="002C22EF"/>
    <w:rsid w:val="002D02A8"/>
    <w:rsid w:val="002E4C77"/>
    <w:rsid w:val="00315AEB"/>
    <w:rsid w:val="00334672"/>
    <w:rsid w:val="003741BC"/>
    <w:rsid w:val="00376A0E"/>
    <w:rsid w:val="003939C7"/>
    <w:rsid w:val="003A2A0B"/>
    <w:rsid w:val="003B1CA7"/>
    <w:rsid w:val="003B2903"/>
    <w:rsid w:val="003B30A7"/>
    <w:rsid w:val="003B68AF"/>
    <w:rsid w:val="003D5EF0"/>
    <w:rsid w:val="003E6384"/>
    <w:rsid w:val="00441F59"/>
    <w:rsid w:val="0045683D"/>
    <w:rsid w:val="00481C5F"/>
    <w:rsid w:val="004C378B"/>
    <w:rsid w:val="004E5A41"/>
    <w:rsid w:val="00511AA4"/>
    <w:rsid w:val="0053336C"/>
    <w:rsid w:val="005459DF"/>
    <w:rsid w:val="005602FC"/>
    <w:rsid w:val="005D5342"/>
    <w:rsid w:val="00694363"/>
    <w:rsid w:val="00701595"/>
    <w:rsid w:val="00782A4D"/>
    <w:rsid w:val="0079243D"/>
    <w:rsid w:val="00795920"/>
    <w:rsid w:val="007B041F"/>
    <w:rsid w:val="007E3165"/>
    <w:rsid w:val="007F4363"/>
    <w:rsid w:val="00804310"/>
    <w:rsid w:val="0083299A"/>
    <w:rsid w:val="00842C86"/>
    <w:rsid w:val="0087280F"/>
    <w:rsid w:val="0087590A"/>
    <w:rsid w:val="008A39FC"/>
    <w:rsid w:val="008D1ABA"/>
    <w:rsid w:val="008E752A"/>
    <w:rsid w:val="00907BFD"/>
    <w:rsid w:val="00937401"/>
    <w:rsid w:val="0096099A"/>
    <w:rsid w:val="00987958"/>
    <w:rsid w:val="009E53D9"/>
    <w:rsid w:val="00A00072"/>
    <w:rsid w:val="00A010BA"/>
    <w:rsid w:val="00A14576"/>
    <w:rsid w:val="00A42675"/>
    <w:rsid w:val="00A63B52"/>
    <w:rsid w:val="00A70D13"/>
    <w:rsid w:val="00A72B50"/>
    <w:rsid w:val="00AF7ACD"/>
    <w:rsid w:val="00B05172"/>
    <w:rsid w:val="00B40669"/>
    <w:rsid w:val="00B45405"/>
    <w:rsid w:val="00B915E0"/>
    <w:rsid w:val="00BB6EB4"/>
    <w:rsid w:val="00BD5F7E"/>
    <w:rsid w:val="00BE55E0"/>
    <w:rsid w:val="00BE6DB3"/>
    <w:rsid w:val="00C44867"/>
    <w:rsid w:val="00C57199"/>
    <w:rsid w:val="00C64F09"/>
    <w:rsid w:val="00C65495"/>
    <w:rsid w:val="00C70250"/>
    <w:rsid w:val="00C75DBA"/>
    <w:rsid w:val="00CB17F3"/>
    <w:rsid w:val="00CD2F29"/>
    <w:rsid w:val="00CE1688"/>
    <w:rsid w:val="00D03E64"/>
    <w:rsid w:val="00D14859"/>
    <w:rsid w:val="00D2390D"/>
    <w:rsid w:val="00DD498A"/>
    <w:rsid w:val="00E15A3E"/>
    <w:rsid w:val="00E47143"/>
    <w:rsid w:val="00E4752A"/>
    <w:rsid w:val="00E95E7B"/>
    <w:rsid w:val="00EA71B6"/>
    <w:rsid w:val="00ED58B6"/>
    <w:rsid w:val="00ED6663"/>
    <w:rsid w:val="00F10EE4"/>
    <w:rsid w:val="00F15FBC"/>
    <w:rsid w:val="00F23515"/>
    <w:rsid w:val="00F43C29"/>
    <w:rsid w:val="00F553E9"/>
    <w:rsid w:val="00F77D21"/>
    <w:rsid w:val="00FB1EA4"/>
    <w:rsid w:val="00FF07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36E7F3-B5EF-4E50-871A-E66A7E6F0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426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10BA"/>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C64F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15A3E"/>
  </w:style>
  <w:style w:type="character" w:styleId="Hyperlink">
    <w:name w:val="Hyperlink"/>
    <w:basedOn w:val="DefaultParagraphFont"/>
    <w:uiPriority w:val="99"/>
    <w:semiHidden/>
    <w:unhideWhenUsed/>
    <w:rsid w:val="00E15A3E"/>
    <w:rPr>
      <w:color w:val="0000FF"/>
      <w:u w:val="single"/>
    </w:rPr>
  </w:style>
  <w:style w:type="character" w:customStyle="1" w:styleId="Heading1Char">
    <w:name w:val="Heading 1 Char"/>
    <w:basedOn w:val="DefaultParagraphFont"/>
    <w:link w:val="Heading1"/>
    <w:uiPriority w:val="9"/>
    <w:rsid w:val="00A42675"/>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A426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2675"/>
  </w:style>
  <w:style w:type="paragraph" w:styleId="Footer">
    <w:name w:val="footer"/>
    <w:basedOn w:val="Normal"/>
    <w:link w:val="FooterChar"/>
    <w:uiPriority w:val="99"/>
    <w:unhideWhenUsed/>
    <w:rsid w:val="00A426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2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3266">
      <w:bodyDiv w:val="1"/>
      <w:marLeft w:val="0"/>
      <w:marRight w:val="0"/>
      <w:marTop w:val="0"/>
      <w:marBottom w:val="0"/>
      <w:divBdr>
        <w:top w:val="none" w:sz="0" w:space="0" w:color="auto"/>
        <w:left w:val="none" w:sz="0" w:space="0" w:color="auto"/>
        <w:bottom w:val="none" w:sz="0" w:space="0" w:color="auto"/>
        <w:right w:val="none" w:sz="0" w:space="0" w:color="auto"/>
      </w:divBdr>
    </w:div>
    <w:div w:id="193614882">
      <w:bodyDiv w:val="1"/>
      <w:marLeft w:val="0"/>
      <w:marRight w:val="0"/>
      <w:marTop w:val="0"/>
      <w:marBottom w:val="0"/>
      <w:divBdr>
        <w:top w:val="none" w:sz="0" w:space="0" w:color="auto"/>
        <w:left w:val="none" w:sz="0" w:space="0" w:color="auto"/>
        <w:bottom w:val="none" w:sz="0" w:space="0" w:color="auto"/>
        <w:right w:val="none" w:sz="0" w:space="0" w:color="auto"/>
      </w:divBdr>
    </w:div>
    <w:div w:id="385759134">
      <w:bodyDiv w:val="1"/>
      <w:marLeft w:val="0"/>
      <w:marRight w:val="0"/>
      <w:marTop w:val="0"/>
      <w:marBottom w:val="0"/>
      <w:divBdr>
        <w:top w:val="none" w:sz="0" w:space="0" w:color="auto"/>
        <w:left w:val="none" w:sz="0" w:space="0" w:color="auto"/>
        <w:bottom w:val="none" w:sz="0" w:space="0" w:color="auto"/>
        <w:right w:val="none" w:sz="0" w:space="0" w:color="auto"/>
      </w:divBdr>
    </w:div>
    <w:div w:id="630745128">
      <w:bodyDiv w:val="1"/>
      <w:marLeft w:val="0"/>
      <w:marRight w:val="0"/>
      <w:marTop w:val="0"/>
      <w:marBottom w:val="0"/>
      <w:divBdr>
        <w:top w:val="none" w:sz="0" w:space="0" w:color="auto"/>
        <w:left w:val="none" w:sz="0" w:space="0" w:color="auto"/>
        <w:bottom w:val="none" w:sz="0" w:space="0" w:color="auto"/>
        <w:right w:val="none" w:sz="0" w:space="0" w:color="auto"/>
      </w:divBdr>
      <w:divsChild>
        <w:div w:id="918252135">
          <w:marLeft w:val="0"/>
          <w:marRight w:val="547"/>
          <w:marTop w:val="200"/>
          <w:marBottom w:val="0"/>
          <w:divBdr>
            <w:top w:val="none" w:sz="0" w:space="0" w:color="auto"/>
            <w:left w:val="none" w:sz="0" w:space="0" w:color="auto"/>
            <w:bottom w:val="none" w:sz="0" w:space="0" w:color="auto"/>
            <w:right w:val="none" w:sz="0" w:space="0" w:color="auto"/>
          </w:divBdr>
        </w:div>
      </w:divsChild>
    </w:div>
    <w:div w:id="825436469">
      <w:bodyDiv w:val="1"/>
      <w:marLeft w:val="0"/>
      <w:marRight w:val="0"/>
      <w:marTop w:val="0"/>
      <w:marBottom w:val="0"/>
      <w:divBdr>
        <w:top w:val="none" w:sz="0" w:space="0" w:color="auto"/>
        <w:left w:val="none" w:sz="0" w:space="0" w:color="auto"/>
        <w:bottom w:val="none" w:sz="0" w:space="0" w:color="auto"/>
        <w:right w:val="none" w:sz="0" w:space="0" w:color="auto"/>
      </w:divBdr>
    </w:div>
    <w:div w:id="924874521">
      <w:bodyDiv w:val="1"/>
      <w:marLeft w:val="0"/>
      <w:marRight w:val="0"/>
      <w:marTop w:val="0"/>
      <w:marBottom w:val="0"/>
      <w:divBdr>
        <w:top w:val="none" w:sz="0" w:space="0" w:color="auto"/>
        <w:left w:val="none" w:sz="0" w:space="0" w:color="auto"/>
        <w:bottom w:val="none" w:sz="0" w:space="0" w:color="auto"/>
        <w:right w:val="none" w:sz="0" w:space="0" w:color="auto"/>
      </w:divBdr>
    </w:div>
    <w:div w:id="941181897">
      <w:bodyDiv w:val="1"/>
      <w:marLeft w:val="0"/>
      <w:marRight w:val="0"/>
      <w:marTop w:val="0"/>
      <w:marBottom w:val="0"/>
      <w:divBdr>
        <w:top w:val="none" w:sz="0" w:space="0" w:color="auto"/>
        <w:left w:val="none" w:sz="0" w:space="0" w:color="auto"/>
        <w:bottom w:val="none" w:sz="0" w:space="0" w:color="auto"/>
        <w:right w:val="none" w:sz="0" w:space="0" w:color="auto"/>
      </w:divBdr>
      <w:divsChild>
        <w:div w:id="674964541">
          <w:marLeft w:val="0"/>
          <w:marRight w:val="547"/>
          <w:marTop w:val="0"/>
          <w:marBottom w:val="0"/>
          <w:divBdr>
            <w:top w:val="none" w:sz="0" w:space="0" w:color="auto"/>
            <w:left w:val="none" w:sz="0" w:space="0" w:color="auto"/>
            <w:bottom w:val="none" w:sz="0" w:space="0" w:color="auto"/>
            <w:right w:val="none" w:sz="0" w:space="0" w:color="auto"/>
          </w:divBdr>
        </w:div>
      </w:divsChild>
    </w:div>
    <w:div w:id="1026326115">
      <w:bodyDiv w:val="1"/>
      <w:marLeft w:val="0"/>
      <w:marRight w:val="0"/>
      <w:marTop w:val="0"/>
      <w:marBottom w:val="0"/>
      <w:divBdr>
        <w:top w:val="none" w:sz="0" w:space="0" w:color="auto"/>
        <w:left w:val="none" w:sz="0" w:space="0" w:color="auto"/>
        <w:bottom w:val="none" w:sz="0" w:space="0" w:color="auto"/>
        <w:right w:val="none" w:sz="0" w:space="0" w:color="auto"/>
      </w:divBdr>
      <w:divsChild>
        <w:div w:id="1528834916">
          <w:marLeft w:val="0"/>
          <w:marRight w:val="547"/>
          <w:marTop w:val="200"/>
          <w:marBottom w:val="0"/>
          <w:divBdr>
            <w:top w:val="none" w:sz="0" w:space="0" w:color="auto"/>
            <w:left w:val="none" w:sz="0" w:space="0" w:color="auto"/>
            <w:bottom w:val="none" w:sz="0" w:space="0" w:color="auto"/>
            <w:right w:val="none" w:sz="0" w:space="0" w:color="auto"/>
          </w:divBdr>
        </w:div>
      </w:divsChild>
    </w:div>
    <w:div w:id="1116756276">
      <w:bodyDiv w:val="1"/>
      <w:marLeft w:val="0"/>
      <w:marRight w:val="0"/>
      <w:marTop w:val="0"/>
      <w:marBottom w:val="0"/>
      <w:divBdr>
        <w:top w:val="none" w:sz="0" w:space="0" w:color="auto"/>
        <w:left w:val="none" w:sz="0" w:space="0" w:color="auto"/>
        <w:bottom w:val="none" w:sz="0" w:space="0" w:color="auto"/>
        <w:right w:val="none" w:sz="0" w:space="0" w:color="auto"/>
      </w:divBdr>
      <w:divsChild>
        <w:div w:id="1670403059">
          <w:marLeft w:val="547"/>
          <w:marRight w:val="0"/>
          <w:marTop w:val="0"/>
          <w:marBottom w:val="0"/>
          <w:divBdr>
            <w:top w:val="none" w:sz="0" w:space="0" w:color="auto"/>
            <w:left w:val="none" w:sz="0" w:space="0" w:color="auto"/>
            <w:bottom w:val="none" w:sz="0" w:space="0" w:color="auto"/>
            <w:right w:val="none" w:sz="0" w:space="0" w:color="auto"/>
          </w:divBdr>
        </w:div>
      </w:divsChild>
    </w:div>
    <w:div w:id="1146167766">
      <w:bodyDiv w:val="1"/>
      <w:marLeft w:val="0"/>
      <w:marRight w:val="0"/>
      <w:marTop w:val="0"/>
      <w:marBottom w:val="0"/>
      <w:divBdr>
        <w:top w:val="none" w:sz="0" w:space="0" w:color="auto"/>
        <w:left w:val="none" w:sz="0" w:space="0" w:color="auto"/>
        <w:bottom w:val="none" w:sz="0" w:space="0" w:color="auto"/>
        <w:right w:val="none" w:sz="0" w:space="0" w:color="auto"/>
      </w:divBdr>
      <w:divsChild>
        <w:div w:id="1615750827">
          <w:marLeft w:val="0"/>
          <w:marRight w:val="547"/>
          <w:marTop w:val="0"/>
          <w:marBottom w:val="0"/>
          <w:divBdr>
            <w:top w:val="none" w:sz="0" w:space="0" w:color="auto"/>
            <w:left w:val="none" w:sz="0" w:space="0" w:color="auto"/>
            <w:bottom w:val="none" w:sz="0" w:space="0" w:color="auto"/>
            <w:right w:val="none" w:sz="0" w:space="0" w:color="auto"/>
          </w:divBdr>
        </w:div>
        <w:div w:id="580481761">
          <w:marLeft w:val="0"/>
          <w:marRight w:val="547"/>
          <w:marTop w:val="0"/>
          <w:marBottom w:val="0"/>
          <w:divBdr>
            <w:top w:val="none" w:sz="0" w:space="0" w:color="auto"/>
            <w:left w:val="none" w:sz="0" w:space="0" w:color="auto"/>
            <w:bottom w:val="none" w:sz="0" w:space="0" w:color="auto"/>
            <w:right w:val="none" w:sz="0" w:space="0" w:color="auto"/>
          </w:divBdr>
        </w:div>
      </w:divsChild>
    </w:div>
    <w:div w:id="1318652458">
      <w:bodyDiv w:val="1"/>
      <w:marLeft w:val="0"/>
      <w:marRight w:val="0"/>
      <w:marTop w:val="0"/>
      <w:marBottom w:val="0"/>
      <w:divBdr>
        <w:top w:val="none" w:sz="0" w:space="0" w:color="auto"/>
        <w:left w:val="none" w:sz="0" w:space="0" w:color="auto"/>
        <w:bottom w:val="none" w:sz="0" w:space="0" w:color="auto"/>
        <w:right w:val="none" w:sz="0" w:space="0" w:color="auto"/>
      </w:divBdr>
    </w:div>
    <w:div w:id="1327514595">
      <w:bodyDiv w:val="1"/>
      <w:marLeft w:val="0"/>
      <w:marRight w:val="0"/>
      <w:marTop w:val="0"/>
      <w:marBottom w:val="0"/>
      <w:divBdr>
        <w:top w:val="none" w:sz="0" w:space="0" w:color="auto"/>
        <w:left w:val="none" w:sz="0" w:space="0" w:color="auto"/>
        <w:bottom w:val="none" w:sz="0" w:space="0" w:color="auto"/>
        <w:right w:val="none" w:sz="0" w:space="0" w:color="auto"/>
      </w:divBdr>
    </w:div>
    <w:div w:id="1450464706">
      <w:bodyDiv w:val="1"/>
      <w:marLeft w:val="0"/>
      <w:marRight w:val="0"/>
      <w:marTop w:val="0"/>
      <w:marBottom w:val="0"/>
      <w:divBdr>
        <w:top w:val="none" w:sz="0" w:space="0" w:color="auto"/>
        <w:left w:val="none" w:sz="0" w:space="0" w:color="auto"/>
        <w:bottom w:val="none" w:sz="0" w:space="0" w:color="auto"/>
        <w:right w:val="none" w:sz="0" w:space="0" w:color="auto"/>
      </w:divBdr>
      <w:divsChild>
        <w:div w:id="19215440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a.wikipedia.org/wiki/%D8%A7%D8%B1%D9%88%D9%BE%D8%A7" TargetMode="External"/><Relationship Id="rId13" Type="http://schemas.openxmlformats.org/officeDocument/2006/relationships/hyperlink" Target="http://fa.wikipedia.org/wiki/%D8%B3%D9%82%D9%88%D8%B7_%D9%82%D8%B3%D8%B7%D9%86%D8%B7%D9%86%DB%8C%D9%87" TargetMode="Externa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hyperlink" Target="http://fa.wikipedia.org/wiki/%D8%A7%D9%85%D9%BE%D8%B1%D8%A7%D8%AA%D9%88%D8%B1%DB%8C_%D8%B1%D9%88%D9%85"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fa.wikipedia.org/wiki/%D8%A8%DB%8C%D8%B2%D8%A7%D9%86%D8%B3"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a.wikipedia.org/w/index.php?title=%D8%A7%D8%B1%D9%88%D9%BE%D8%A7%DB%8C_%D9%85%D8%AF%D8%B1%D9%86&amp;action=edit&amp;redlink=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fa.wikipedia.org/wiki/%D8%A7%D9%85%D9%BE%D8%B1%D8%A7%D8%AA%D9%88%D8%B1%DB%8C_%D8%B1%D9%88%D9%85_%D8%B4%D8%B1%D9%82%DB%8C" TargetMode="External"/><Relationship Id="rId23" Type="http://schemas.openxmlformats.org/officeDocument/2006/relationships/fontTable" Target="fontTable.xml"/><Relationship Id="rId10" Type="http://schemas.openxmlformats.org/officeDocument/2006/relationships/hyperlink" Target="http://fa.wikipedia.org/wiki/%D8%B9%D8%B5%D8%B1_%D9%86%D9%88%D8%B2%D8%A7%D8%A6%DB%8C"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fa.wikipedia.org/wiki/%D8%AF%D9%88%D8%B1%D8%A7%D9%86_%DA%A9%D9%84%D8%A7%D8%B3%DB%8C%DA%A9_%D8%A8%D8%A7%D8%B3%D8%AA%D8%A7%D9%86" TargetMode="External"/><Relationship Id="rId14" Type="http://schemas.openxmlformats.org/officeDocument/2006/relationships/hyperlink" Target="http://fa.wikipedia.org/wiki/%D8%AF%D9%88%D9%84%D8%AA_%D8%B9%D8%AB%D9%85%D8%A7%D9%86%DB%8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27EE9-314B-41DF-94F0-D03E7EF62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885</TotalTime>
  <Pages>13</Pages>
  <Words>2507</Words>
  <Characters>14293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Sajjad</cp:lastModifiedBy>
  <cp:revision>40</cp:revision>
  <dcterms:created xsi:type="dcterms:W3CDTF">2014-04-12T10:41:00Z</dcterms:created>
  <dcterms:modified xsi:type="dcterms:W3CDTF">2019-07-17T11:16:00Z</dcterms:modified>
</cp:coreProperties>
</file>